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BA8" w:rsidRPr="004E5BA8" w:rsidRDefault="004E5BA8" w:rsidP="004E5BA8">
      <w:pPr>
        <w:rPr>
          <w:rFonts w:ascii="Arial" w:hAnsi="Arial" w:cs="Arial"/>
          <w:color w:val="202124"/>
          <w:spacing w:val="3"/>
          <w:sz w:val="21"/>
          <w:szCs w:val="21"/>
          <w:shd w:val="clear" w:color="auto" w:fill="FFFFFF"/>
        </w:rPr>
      </w:pPr>
      <w:bookmarkStart w:id="0" w:name="_GoBack"/>
      <w:bookmarkEnd w:id="0"/>
    </w:p>
    <w:tbl>
      <w:tblPr>
        <w:tblStyle w:val="TableGrid"/>
        <w:tblW w:w="10774" w:type="dxa"/>
        <w:tblInd w:w="-5" w:type="dxa"/>
        <w:tblLook w:val="04A0" w:firstRow="1" w:lastRow="0" w:firstColumn="1" w:lastColumn="0" w:noHBand="0" w:noVBand="1"/>
      </w:tblPr>
      <w:tblGrid>
        <w:gridCol w:w="2976"/>
        <w:gridCol w:w="285"/>
        <w:gridCol w:w="1276"/>
        <w:gridCol w:w="1914"/>
        <w:gridCol w:w="4323"/>
      </w:tblGrid>
      <w:tr w:rsidR="004E5BA8" w:rsidRPr="004E5BA8" w:rsidTr="004E5BA8">
        <w:tc>
          <w:tcPr>
            <w:tcW w:w="2976" w:type="dxa"/>
            <w:shd w:val="clear" w:color="auto" w:fill="FFFFFF" w:themeFill="background1"/>
          </w:tcPr>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 xml:space="preserve">FAMILY NAME: </w:t>
            </w:r>
          </w:p>
        </w:tc>
        <w:tc>
          <w:tcPr>
            <w:tcW w:w="3475" w:type="dxa"/>
            <w:gridSpan w:val="3"/>
          </w:tcPr>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NAME OF CHILDREN</w:t>
            </w:r>
          </w:p>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w:t>
            </w:r>
          </w:p>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w:t>
            </w:r>
          </w:p>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w:t>
            </w:r>
          </w:p>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w:t>
            </w:r>
          </w:p>
        </w:tc>
        <w:tc>
          <w:tcPr>
            <w:tcW w:w="4323" w:type="dxa"/>
          </w:tcPr>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YEAR GROUP:</w:t>
            </w:r>
          </w:p>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w:t>
            </w:r>
          </w:p>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w:t>
            </w:r>
          </w:p>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w:t>
            </w:r>
          </w:p>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w:t>
            </w:r>
          </w:p>
        </w:tc>
      </w:tr>
      <w:tr w:rsidR="004E5BA8" w:rsidRPr="004E5BA8" w:rsidTr="004E5BA8">
        <w:tc>
          <w:tcPr>
            <w:tcW w:w="2976" w:type="dxa"/>
            <w:shd w:val="clear" w:color="auto" w:fill="000000" w:themeFill="text1"/>
          </w:tcPr>
          <w:p w:rsidR="004E5BA8" w:rsidRPr="004E5BA8" w:rsidRDefault="004E5BA8" w:rsidP="004E5BA8">
            <w:pPr>
              <w:rPr>
                <w:rFonts w:ascii="Arial" w:hAnsi="Arial" w:cs="Arial"/>
                <w:color w:val="202124"/>
                <w:spacing w:val="3"/>
                <w:sz w:val="22"/>
                <w:szCs w:val="22"/>
                <w:shd w:val="clear" w:color="auto" w:fill="FFFFFF"/>
              </w:rPr>
            </w:pPr>
          </w:p>
        </w:tc>
        <w:tc>
          <w:tcPr>
            <w:tcW w:w="7798" w:type="dxa"/>
            <w:gridSpan w:val="4"/>
            <w:shd w:val="clear" w:color="auto" w:fill="000000" w:themeFill="text1"/>
          </w:tcPr>
          <w:p w:rsidR="004E5BA8" w:rsidRPr="004E5BA8" w:rsidRDefault="004E5BA8" w:rsidP="004E5BA8">
            <w:pPr>
              <w:rPr>
                <w:rFonts w:ascii="Arial" w:hAnsi="Arial" w:cs="Arial"/>
                <w:color w:val="202124"/>
                <w:spacing w:val="3"/>
                <w:sz w:val="22"/>
                <w:szCs w:val="22"/>
                <w:shd w:val="clear" w:color="auto" w:fill="FFFFFF"/>
              </w:rPr>
            </w:pPr>
          </w:p>
        </w:tc>
      </w:tr>
      <w:tr w:rsidR="004E5BA8" w:rsidRPr="004E5BA8" w:rsidTr="004E5BA8">
        <w:tc>
          <w:tcPr>
            <w:tcW w:w="3261" w:type="dxa"/>
            <w:gridSpan w:val="2"/>
            <w:shd w:val="clear" w:color="auto" w:fill="FFFFFF" w:themeFill="background1"/>
          </w:tcPr>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PRIMARY EMAIL CONTACT:</w:t>
            </w:r>
          </w:p>
        </w:tc>
        <w:tc>
          <w:tcPr>
            <w:tcW w:w="7513" w:type="dxa"/>
            <w:gridSpan w:val="3"/>
          </w:tcPr>
          <w:p w:rsidR="004E5BA8" w:rsidRPr="004E5BA8" w:rsidRDefault="004E5BA8" w:rsidP="004E5BA8">
            <w:pPr>
              <w:rPr>
                <w:rFonts w:ascii="Arial" w:hAnsi="Arial" w:cs="Arial"/>
                <w:color w:val="202124"/>
                <w:spacing w:val="3"/>
                <w:sz w:val="22"/>
                <w:szCs w:val="22"/>
                <w:shd w:val="clear" w:color="auto" w:fill="FFFFFF"/>
              </w:rPr>
            </w:pPr>
          </w:p>
          <w:p w:rsidR="004E5BA8" w:rsidRPr="004E5BA8" w:rsidRDefault="004E5BA8" w:rsidP="004E5BA8">
            <w:pPr>
              <w:rPr>
                <w:rFonts w:ascii="Arial" w:hAnsi="Arial" w:cs="Arial"/>
                <w:color w:val="202124"/>
                <w:spacing w:val="3"/>
                <w:sz w:val="22"/>
                <w:szCs w:val="22"/>
                <w:shd w:val="clear" w:color="auto" w:fill="FFFFFF"/>
              </w:rPr>
            </w:pPr>
          </w:p>
        </w:tc>
      </w:tr>
      <w:tr w:rsidR="004E5BA8" w:rsidRPr="004E5BA8" w:rsidTr="004E5BA8">
        <w:tc>
          <w:tcPr>
            <w:tcW w:w="10774" w:type="dxa"/>
            <w:gridSpan w:val="5"/>
          </w:tcPr>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MOST UP TO DATE PHONE CONTACTS</w:t>
            </w:r>
          </w:p>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1)</w:t>
            </w:r>
          </w:p>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color w:val="202124"/>
                <w:spacing w:val="3"/>
                <w:sz w:val="22"/>
                <w:szCs w:val="22"/>
                <w:shd w:val="clear" w:color="auto" w:fill="FFFFFF"/>
              </w:rPr>
              <w:t>2)</w:t>
            </w:r>
          </w:p>
        </w:tc>
      </w:tr>
      <w:tr w:rsidR="004E5BA8" w:rsidRPr="004E5BA8" w:rsidTr="004E5BA8">
        <w:tc>
          <w:tcPr>
            <w:tcW w:w="4537" w:type="dxa"/>
            <w:gridSpan w:val="3"/>
          </w:tcPr>
          <w:p w:rsidR="004E5BA8" w:rsidRPr="004E5BA8" w:rsidRDefault="004E5BA8" w:rsidP="004E5BA8">
            <w:pPr>
              <w:rPr>
                <w:rFonts w:ascii="Arial" w:hAnsi="Arial" w:cs="Arial"/>
                <w:color w:val="202124"/>
                <w:spacing w:val="3"/>
                <w:sz w:val="22"/>
                <w:szCs w:val="22"/>
                <w:shd w:val="clear" w:color="auto" w:fill="FFFFFF"/>
              </w:rPr>
            </w:pPr>
            <w:r w:rsidRPr="004E5BA8">
              <w:rPr>
                <w:rFonts w:ascii="Arial" w:hAnsi="Arial" w:cs="Arial"/>
                <w:sz w:val="22"/>
                <w:szCs w:val="22"/>
              </w:rPr>
              <w:t>EMERGENCY CONTACT INFORMATION:</w:t>
            </w:r>
          </w:p>
        </w:tc>
        <w:tc>
          <w:tcPr>
            <w:tcW w:w="6237" w:type="dxa"/>
            <w:gridSpan w:val="2"/>
          </w:tcPr>
          <w:p w:rsidR="004E5BA8" w:rsidRPr="004E5BA8" w:rsidRDefault="004E5BA8" w:rsidP="004E5BA8">
            <w:pPr>
              <w:rPr>
                <w:rFonts w:asciiTheme="minorHAnsi" w:hAnsiTheme="minorHAnsi" w:cs="Arial"/>
                <w:color w:val="202124"/>
                <w:spacing w:val="3"/>
                <w:sz w:val="22"/>
                <w:szCs w:val="22"/>
                <w:shd w:val="clear" w:color="auto" w:fill="FFFFFF"/>
              </w:rPr>
            </w:pPr>
          </w:p>
          <w:p w:rsidR="004E5BA8" w:rsidRPr="004E5BA8" w:rsidRDefault="004E5BA8" w:rsidP="004E5BA8">
            <w:pPr>
              <w:rPr>
                <w:rFonts w:asciiTheme="minorHAnsi" w:hAnsiTheme="minorHAnsi" w:cs="Arial"/>
                <w:color w:val="202124"/>
                <w:spacing w:val="3"/>
                <w:sz w:val="22"/>
                <w:szCs w:val="22"/>
                <w:shd w:val="clear" w:color="auto" w:fill="FFFFFF"/>
              </w:rPr>
            </w:pPr>
          </w:p>
        </w:tc>
      </w:tr>
    </w:tbl>
    <w:p w:rsidR="0054417C" w:rsidRPr="004E5BA8" w:rsidRDefault="0054417C" w:rsidP="004E5BA8">
      <w:pPr>
        <w:rPr>
          <w:rFonts w:asciiTheme="minorHAnsi" w:hAnsiTheme="minorHAnsi"/>
          <w:sz w:val="22"/>
          <w:szCs w:val="22"/>
        </w:rPr>
      </w:pPr>
    </w:p>
    <w:tbl>
      <w:tblPr>
        <w:tblStyle w:val="TableGrid"/>
        <w:tblW w:w="10774" w:type="dxa"/>
        <w:tblInd w:w="-5" w:type="dxa"/>
        <w:tblLook w:val="04A0" w:firstRow="1" w:lastRow="0" w:firstColumn="1" w:lastColumn="0" w:noHBand="0" w:noVBand="1"/>
      </w:tblPr>
      <w:tblGrid>
        <w:gridCol w:w="5382"/>
        <w:gridCol w:w="4683"/>
        <w:gridCol w:w="709"/>
      </w:tblGrid>
      <w:tr w:rsidR="004E5BA8" w:rsidRPr="004E5BA8" w:rsidTr="004E5BA8">
        <w:tc>
          <w:tcPr>
            <w:tcW w:w="5382" w:type="dxa"/>
            <w:shd w:val="clear" w:color="auto" w:fill="DBDBDB" w:themeFill="accent3" w:themeFillTint="66"/>
          </w:tcPr>
          <w:p w:rsidR="004E5BA8" w:rsidRPr="004E5BA8" w:rsidRDefault="004E5BA8" w:rsidP="004E5BA8">
            <w:pPr>
              <w:rPr>
                <w:rFonts w:asciiTheme="minorHAnsi" w:hAnsiTheme="minorHAnsi"/>
                <w:sz w:val="24"/>
              </w:rPr>
            </w:pPr>
            <w:r w:rsidRPr="004E5BA8">
              <w:rPr>
                <w:rFonts w:asciiTheme="minorHAnsi" w:hAnsiTheme="minorHAnsi"/>
                <w:sz w:val="24"/>
              </w:rPr>
              <w:t xml:space="preserve">REASON MY CHILD MAY NEED TO BE IN SCHOOL </w:t>
            </w:r>
          </w:p>
        </w:tc>
        <w:tc>
          <w:tcPr>
            <w:tcW w:w="4683" w:type="dxa"/>
            <w:shd w:val="clear" w:color="auto" w:fill="DBDBDB" w:themeFill="accent3" w:themeFillTint="66"/>
          </w:tcPr>
          <w:p w:rsidR="004E5BA8" w:rsidRPr="004E5BA8" w:rsidRDefault="004E5BA8" w:rsidP="004E5BA8">
            <w:pPr>
              <w:rPr>
                <w:rFonts w:asciiTheme="minorHAnsi" w:hAnsiTheme="minorHAnsi"/>
                <w:sz w:val="24"/>
              </w:rPr>
            </w:pPr>
            <w:r w:rsidRPr="004E5BA8">
              <w:rPr>
                <w:rFonts w:asciiTheme="minorHAnsi" w:hAnsiTheme="minorHAnsi"/>
                <w:sz w:val="24"/>
              </w:rPr>
              <w:t>NAME OF EMPLOYER</w:t>
            </w:r>
          </w:p>
        </w:tc>
        <w:tc>
          <w:tcPr>
            <w:tcW w:w="709" w:type="dxa"/>
            <w:shd w:val="clear" w:color="auto" w:fill="DBDBDB" w:themeFill="accent3" w:themeFillTint="66"/>
          </w:tcPr>
          <w:p w:rsidR="004E5BA8" w:rsidRPr="004E5BA8" w:rsidRDefault="004E5BA8" w:rsidP="004E5BA8">
            <w:pPr>
              <w:rPr>
                <w:rFonts w:asciiTheme="minorHAnsi" w:hAnsiTheme="minorHAnsi"/>
                <w:sz w:val="24"/>
              </w:rPr>
            </w:pPr>
            <w:r w:rsidRPr="004E5BA8">
              <w:rPr>
                <w:rFonts w:asciiTheme="minorHAnsi" w:hAnsiTheme="minorHAnsi"/>
                <w:sz w:val="24"/>
              </w:rPr>
              <w:t>TICK</w:t>
            </w:r>
          </w:p>
        </w:tc>
      </w:tr>
      <w:tr w:rsidR="004E5BA8" w:rsidRPr="004E5BA8" w:rsidTr="004E5BA8">
        <w:tc>
          <w:tcPr>
            <w:tcW w:w="5382" w:type="dxa"/>
          </w:tcPr>
          <w:p w:rsidR="004E5BA8" w:rsidRPr="004E5BA8" w:rsidRDefault="004E5BA8" w:rsidP="00560FC4">
            <w:pPr>
              <w:rPr>
                <w:rFonts w:asciiTheme="minorHAnsi" w:hAnsiTheme="minorHAnsi"/>
                <w:b w:val="0"/>
                <w:sz w:val="24"/>
              </w:rPr>
            </w:pPr>
            <w:r w:rsidRPr="004E5BA8">
              <w:rPr>
                <w:rFonts w:asciiTheme="minorHAnsi" w:hAnsiTheme="minorHAnsi"/>
                <w:b w:val="0"/>
                <w:sz w:val="24"/>
              </w:rPr>
              <w:t xml:space="preserve">Child with </w:t>
            </w:r>
            <w:r w:rsidR="00560FC4">
              <w:rPr>
                <w:rFonts w:asciiTheme="minorHAnsi" w:hAnsiTheme="minorHAnsi"/>
                <w:b w:val="0"/>
                <w:sz w:val="24"/>
              </w:rPr>
              <w:t>Social Worker Involvement</w:t>
            </w:r>
          </w:p>
        </w:tc>
        <w:tc>
          <w:tcPr>
            <w:tcW w:w="4683" w:type="dxa"/>
            <w:shd w:val="clear" w:color="auto" w:fill="000000" w:themeFill="text1"/>
          </w:tcPr>
          <w:p w:rsidR="004E5BA8" w:rsidRPr="004E5BA8" w:rsidRDefault="004E5BA8" w:rsidP="004E5BA8">
            <w:pPr>
              <w:rPr>
                <w:sz w:val="24"/>
              </w:rPr>
            </w:pPr>
          </w:p>
        </w:tc>
        <w:tc>
          <w:tcPr>
            <w:tcW w:w="709" w:type="dxa"/>
          </w:tcPr>
          <w:p w:rsidR="004E5BA8" w:rsidRPr="004E5BA8" w:rsidRDefault="004E5BA8" w:rsidP="004E5BA8">
            <w:pPr>
              <w:rPr>
                <w:sz w:val="24"/>
              </w:rPr>
            </w:pPr>
          </w:p>
        </w:tc>
      </w:tr>
      <w:tr w:rsidR="004E5BA8" w:rsidRPr="004E5BA8" w:rsidTr="004E5BA8">
        <w:tc>
          <w:tcPr>
            <w:tcW w:w="5382" w:type="dxa"/>
          </w:tcPr>
          <w:p w:rsidR="004E5BA8" w:rsidRPr="004E5BA8" w:rsidRDefault="004E5BA8" w:rsidP="004E5BA8">
            <w:pPr>
              <w:rPr>
                <w:rFonts w:asciiTheme="minorHAnsi" w:hAnsiTheme="minorHAnsi"/>
                <w:b w:val="0"/>
                <w:sz w:val="24"/>
              </w:rPr>
            </w:pPr>
            <w:r w:rsidRPr="004E5BA8">
              <w:rPr>
                <w:rFonts w:asciiTheme="minorHAnsi" w:hAnsiTheme="minorHAnsi"/>
                <w:b w:val="0"/>
                <w:sz w:val="24"/>
              </w:rPr>
              <w:t>Child with Educational Health Care Plan</w:t>
            </w:r>
          </w:p>
        </w:tc>
        <w:tc>
          <w:tcPr>
            <w:tcW w:w="4683" w:type="dxa"/>
            <w:shd w:val="clear" w:color="auto" w:fill="000000" w:themeFill="text1"/>
          </w:tcPr>
          <w:p w:rsidR="004E5BA8" w:rsidRPr="004E5BA8" w:rsidRDefault="004E5BA8" w:rsidP="004E5BA8">
            <w:pPr>
              <w:rPr>
                <w:sz w:val="24"/>
              </w:rPr>
            </w:pPr>
          </w:p>
        </w:tc>
        <w:tc>
          <w:tcPr>
            <w:tcW w:w="709" w:type="dxa"/>
          </w:tcPr>
          <w:p w:rsidR="004E5BA8" w:rsidRPr="004E5BA8" w:rsidRDefault="004E5BA8" w:rsidP="004E5BA8">
            <w:pPr>
              <w:rPr>
                <w:sz w:val="24"/>
              </w:rPr>
            </w:pPr>
          </w:p>
        </w:tc>
      </w:tr>
      <w:tr w:rsidR="004E5BA8" w:rsidRPr="004E5BA8" w:rsidTr="004E5BA8">
        <w:tc>
          <w:tcPr>
            <w:tcW w:w="5382" w:type="dxa"/>
          </w:tcPr>
          <w:p w:rsidR="004E5BA8" w:rsidRDefault="00560FC4" w:rsidP="004E5BA8">
            <w:pPr>
              <w:rPr>
                <w:rFonts w:asciiTheme="minorHAnsi" w:hAnsiTheme="minorHAnsi"/>
                <w:b w:val="0"/>
                <w:sz w:val="24"/>
              </w:rPr>
            </w:pPr>
            <w:r>
              <w:rPr>
                <w:rFonts w:asciiTheme="minorHAnsi" w:hAnsiTheme="minorHAnsi"/>
                <w:b w:val="0"/>
                <w:sz w:val="24"/>
              </w:rPr>
              <w:t>HEALTH AND SOCIAL CARE</w:t>
            </w:r>
          </w:p>
          <w:p w:rsidR="00344228" w:rsidRPr="004E5BA8" w:rsidRDefault="00344228" w:rsidP="004E5BA8">
            <w:pPr>
              <w:rPr>
                <w:rFonts w:asciiTheme="minorHAnsi" w:hAnsiTheme="minorHAnsi"/>
                <w:b w:val="0"/>
                <w:sz w:val="24"/>
              </w:rPr>
            </w:pPr>
          </w:p>
        </w:tc>
        <w:tc>
          <w:tcPr>
            <w:tcW w:w="4683" w:type="dxa"/>
          </w:tcPr>
          <w:p w:rsidR="004E5BA8" w:rsidRPr="004E5BA8" w:rsidRDefault="004E5BA8" w:rsidP="004E5BA8">
            <w:pPr>
              <w:rPr>
                <w:sz w:val="24"/>
              </w:rPr>
            </w:pPr>
          </w:p>
        </w:tc>
        <w:tc>
          <w:tcPr>
            <w:tcW w:w="709" w:type="dxa"/>
          </w:tcPr>
          <w:p w:rsidR="004E5BA8" w:rsidRPr="004E5BA8" w:rsidRDefault="004E5BA8" w:rsidP="004E5BA8">
            <w:pPr>
              <w:rPr>
                <w:sz w:val="24"/>
              </w:rPr>
            </w:pPr>
          </w:p>
        </w:tc>
      </w:tr>
      <w:tr w:rsidR="004E5BA8" w:rsidRPr="004E5BA8" w:rsidTr="004E5BA8">
        <w:tc>
          <w:tcPr>
            <w:tcW w:w="5382" w:type="dxa"/>
          </w:tcPr>
          <w:p w:rsidR="004E5BA8" w:rsidRDefault="00560FC4" w:rsidP="004E5BA8">
            <w:pPr>
              <w:rPr>
                <w:rFonts w:asciiTheme="minorHAnsi" w:hAnsiTheme="minorHAnsi"/>
                <w:b w:val="0"/>
                <w:sz w:val="24"/>
              </w:rPr>
            </w:pPr>
            <w:r>
              <w:rPr>
                <w:rFonts w:asciiTheme="minorHAnsi" w:hAnsiTheme="minorHAnsi"/>
                <w:b w:val="0"/>
                <w:sz w:val="24"/>
              </w:rPr>
              <w:t>EDUCATION AND CHILDCARE</w:t>
            </w:r>
          </w:p>
          <w:p w:rsidR="00344228" w:rsidRPr="004E5BA8" w:rsidRDefault="00344228" w:rsidP="004E5BA8">
            <w:pPr>
              <w:rPr>
                <w:rFonts w:asciiTheme="minorHAnsi" w:hAnsiTheme="minorHAnsi"/>
                <w:b w:val="0"/>
                <w:sz w:val="24"/>
              </w:rPr>
            </w:pPr>
          </w:p>
        </w:tc>
        <w:tc>
          <w:tcPr>
            <w:tcW w:w="4683" w:type="dxa"/>
          </w:tcPr>
          <w:p w:rsidR="004E5BA8" w:rsidRPr="004E5BA8" w:rsidRDefault="004E5BA8" w:rsidP="004E5BA8">
            <w:pPr>
              <w:rPr>
                <w:sz w:val="24"/>
              </w:rPr>
            </w:pPr>
          </w:p>
        </w:tc>
        <w:tc>
          <w:tcPr>
            <w:tcW w:w="709" w:type="dxa"/>
          </w:tcPr>
          <w:p w:rsidR="004E5BA8" w:rsidRPr="004E5BA8" w:rsidRDefault="004E5BA8" w:rsidP="004E5BA8">
            <w:pPr>
              <w:rPr>
                <w:sz w:val="24"/>
              </w:rPr>
            </w:pPr>
          </w:p>
        </w:tc>
      </w:tr>
      <w:tr w:rsidR="004E5BA8" w:rsidRPr="004E5BA8" w:rsidTr="004E5BA8">
        <w:tc>
          <w:tcPr>
            <w:tcW w:w="5382" w:type="dxa"/>
          </w:tcPr>
          <w:p w:rsidR="004E5BA8" w:rsidRDefault="00560FC4" w:rsidP="004E5BA8">
            <w:pPr>
              <w:rPr>
                <w:rFonts w:asciiTheme="minorHAnsi" w:hAnsiTheme="minorHAnsi"/>
                <w:b w:val="0"/>
                <w:sz w:val="24"/>
              </w:rPr>
            </w:pPr>
            <w:r w:rsidRPr="0054417C">
              <w:rPr>
                <w:rFonts w:asciiTheme="minorHAnsi" w:hAnsiTheme="minorHAnsi"/>
                <w:b w:val="0"/>
                <w:sz w:val="24"/>
              </w:rPr>
              <w:t>KEY PUBLIC SERVICES</w:t>
            </w:r>
          </w:p>
          <w:p w:rsidR="00344228" w:rsidRPr="0054417C" w:rsidRDefault="00344228" w:rsidP="004E5BA8">
            <w:pPr>
              <w:rPr>
                <w:rFonts w:asciiTheme="minorHAnsi" w:hAnsiTheme="minorHAnsi"/>
                <w:b w:val="0"/>
                <w:sz w:val="24"/>
              </w:rPr>
            </w:pPr>
          </w:p>
        </w:tc>
        <w:tc>
          <w:tcPr>
            <w:tcW w:w="4683" w:type="dxa"/>
          </w:tcPr>
          <w:p w:rsidR="004E5BA8" w:rsidRPr="004E5BA8" w:rsidRDefault="004E5BA8" w:rsidP="004E5BA8">
            <w:pPr>
              <w:rPr>
                <w:sz w:val="24"/>
              </w:rPr>
            </w:pPr>
          </w:p>
        </w:tc>
        <w:tc>
          <w:tcPr>
            <w:tcW w:w="709" w:type="dxa"/>
          </w:tcPr>
          <w:p w:rsidR="004E5BA8" w:rsidRPr="004E5BA8" w:rsidRDefault="004E5BA8" w:rsidP="004E5BA8">
            <w:pPr>
              <w:rPr>
                <w:sz w:val="24"/>
              </w:rPr>
            </w:pPr>
          </w:p>
        </w:tc>
      </w:tr>
      <w:tr w:rsidR="004E5BA8" w:rsidRPr="004E5BA8" w:rsidTr="004E5BA8">
        <w:tc>
          <w:tcPr>
            <w:tcW w:w="5382" w:type="dxa"/>
          </w:tcPr>
          <w:p w:rsidR="004E5BA8" w:rsidRDefault="00560FC4" w:rsidP="004E5BA8">
            <w:pPr>
              <w:rPr>
                <w:rFonts w:asciiTheme="minorHAnsi" w:hAnsiTheme="minorHAnsi"/>
                <w:b w:val="0"/>
                <w:sz w:val="24"/>
              </w:rPr>
            </w:pPr>
            <w:r w:rsidRPr="0054417C">
              <w:rPr>
                <w:rFonts w:asciiTheme="minorHAnsi" w:hAnsiTheme="minorHAnsi"/>
                <w:b w:val="0"/>
                <w:sz w:val="24"/>
              </w:rPr>
              <w:t>LOCAL ANAD NATIONAL GOVERNMENT</w:t>
            </w:r>
          </w:p>
          <w:p w:rsidR="00344228" w:rsidRPr="0054417C" w:rsidRDefault="00344228" w:rsidP="004E5BA8">
            <w:pPr>
              <w:rPr>
                <w:rFonts w:asciiTheme="minorHAnsi" w:hAnsiTheme="minorHAnsi"/>
                <w:b w:val="0"/>
                <w:sz w:val="24"/>
              </w:rPr>
            </w:pPr>
          </w:p>
        </w:tc>
        <w:tc>
          <w:tcPr>
            <w:tcW w:w="4683" w:type="dxa"/>
          </w:tcPr>
          <w:p w:rsidR="004E5BA8" w:rsidRPr="004E5BA8" w:rsidRDefault="004E5BA8" w:rsidP="004E5BA8">
            <w:pPr>
              <w:rPr>
                <w:sz w:val="24"/>
              </w:rPr>
            </w:pPr>
          </w:p>
        </w:tc>
        <w:tc>
          <w:tcPr>
            <w:tcW w:w="709" w:type="dxa"/>
          </w:tcPr>
          <w:p w:rsidR="004E5BA8" w:rsidRPr="004E5BA8" w:rsidRDefault="004E5BA8" w:rsidP="004E5BA8">
            <w:pPr>
              <w:rPr>
                <w:sz w:val="24"/>
              </w:rPr>
            </w:pPr>
          </w:p>
        </w:tc>
      </w:tr>
      <w:tr w:rsidR="004E5BA8" w:rsidRPr="004E5BA8" w:rsidTr="004E5BA8">
        <w:tc>
          <w:tcPr>
            <w:tcW w:w="5382" w:type="dxa"/>
          </w:tcPr>
          <w:p w:rsidR="004E5BA8" w:rsidRDefault="00560FC4" w:rsidP="004E5BA8">
            <w:pPr>
              <w:rPr>
                <w:rFonts w:asciiTheme="minorHAnsi" w:hAnsiTheme="minorHAnsi"/>
                <w:b w:val="0"/>
                <w:sz w:val="24"/>
              </w:rPr>
            </w:pPr>
            <w:r w:rsidRPr="0054417C">
              <w:rPr>
                <w:rFonts w:asciiTheme="minorHAnsi" w:hAnsiTheme="minorHAnsi"/>
                <w:b w:val="0"/>
                <w:sz w:val="24"/>
              </w:rPr>
              <w:t>FOOD AND NECESSARY GOODS</w:t>
            </w:r>
          </w:p>
          <w:p w:rsidR="00344228" w:rsidRPr="0054417C" w:rsidRDefault="00344228" w:rsidP="004E5BA8">
            <w:pPr>
              <w:rPr>
                <w:rFonts w:asciiTheme="minorHAnsi" w:hAnsiTheme="minorHAnsi"/>
                <w:b w:val="0"/>
                <w:sz w:val="24"/>
              </w:rPr>
            </w:pPr>
          </w:p>
        </w:tc>
        <w:tc>
          <w:tcPr>
            <w:tcW w:w="4683" w:type="dxa"/>
          </w:tcPr>
          <w:p w:rsidR="004E5BA8" w:rsidRPr="004E5BA8" w:rsidRDefault="004E5BA8" w:rsidP="004E5BA8">
            <w:pPr>
              <w:rPr>
                <w:sz w:val="24"/>
              </w:rPr>
            </w:pPr>
          </w:p>
        </w:tc>
        <w:tc>
          <w:tcPr>
            <w:tcW w:w="709" w:type="dxa"/>
          </w:tcPr>
          <w:p w:rsidR="004E5BA8" w:rsidRPr="004E5BA8" w:rsidRDefault="004E5BA8" w:rsidP="004E5BA8">
            <w:pPr>
              <w:rPr>
                <w:sz w:val="24"/>
              </w:rPr>
            </w:pPr>
          </w:p>
        </w:tc>
      </w:tr>
      <w:tr w:rsidR="004E5BA8" w:rsidRPr="004E5BA8" w:rsidTr="004E5BA8">
        <w:tc>
          <w:tcPr>
            <w:tcW w:w="5382" w:type="dxa"/>
          </w:tcPr>
          <w:p w:rsidR="004E5BA8" w:rsidRDefault="00560FC4" w:rsidP="004E5BA8">
            <w:pPr>
              <w:rPr>
                <w:rFonts w:asciiTheme="minorHAnsi" w:hAnsiTheme="minorHAnsi"/>
                <w:b w:val="0"/>
                <w:sz w:val="24"/>
              </w:rPr>
            </w:pPr>
            <w:r w:rsidRPr="0054417C">
              <w:rPr>
                <w:rFonts w:asciiTheme="minorHAnsi" w:hAnsiTheme="minorHAnsi"/>
                <w:b w:val="0"/>
                <w:sz w:val="24"/>
              </w:rPr>
              <w:t>PUBLIC SAFETY AND NATIONAL SECURITY</w:t>
            </w:r>
          </w:p>
          <w:p w:rsidR="00344228" w:rsidRPr="0054417C" w:rsidRDefault="00344228" w:rsidP="004E5BA8">
            <w:pPr>
              <w:rPr>
                <w:rFonts w:asciiTheme="minorHAnsi" w:hAnsiTheme="minorHAnsi"/>
                <w:b w:val="0"/>
                <w:sz w:val="24"/>
              </w:rPr>
            </w:pPr>
          </w:p>
        </w:tc>
        <w:tc>
          <w:tcPr>
            <w:tcW w:w="4683" w:type="dxa"/>
          </w:tcPr>
          <w:p w:rsidR="004E5BA8" w:rsidRPr="004E5BA8" w:rsidRDefault="004E5BA8" w:rsidP="004E5BA8">
            <w:pPr>
              <w:rPr>
                <w:sz w:val="24"/>
              </w:rPr>
            </w:pPr>
          </w:p>
        </w:tc>
        <w:tc>
          <w:tcPr>
            <w:tcW w:w="709" w:type="dxa"/>
          </w:tcPr>
          <w:p w:rsidR="004E5BA8" w:rsidRPr="004E5BA8" w:rsidRDefault="004E5BA8" w:rsidP="004E5BA8">
            <w:pPr>
              <w:rPr>
                <w:sz w:val="24"/>
              </w:rPr>
            </w:pPr>
          </w:p>
        </w:tc>
      </w:tr>
      <w:tr w:rsidR="004E5BA8" w:rsidRPr="004E5BA8" w:rsidTr="004E5BA8">
        <w:tc>
          <w:tcPr>
            <w:tcW w:w="5382" w:type="dxa"/>
          </w:tcPr>
          <w:p w:rsidR="004E5BA8" w:rsidRDefault="00560FC4" w:rsidP="004E5BA8">
            <w:pPr>
              <w:rPr>
                <w:rFonts w:asciiTheme="minorHAnsi" w:hAnsiTheme="minorHAnsi"/>
                <w:b w:val="0"/>
                <w:sz w:val="24"/>
              </w:rPr>
            </w:pPr>
            <w:r w:rsidRPr="0054417C">
              <w:rPr>
                <w:rFonts w:asciiTheme="minorHAnsi" w:hAnsiTheme="minorHAnsi"/>
                <w:b w:val="0"/>
                <w:sz w:val="24"/>
              </w:rPr>
              <w:t>TRANSPORT</w:t>
            </w:r>
          </w:p>
          <w:p w:rsidR="00344228" w:rsidRPr="0054417C" w:rsidRDefault="00344228" w:rsidP="004E5BA8">
            <w:pPr>
              <w:rPr>
                <w:rFonts w:asciiTheme="minorHAnsi" w:hAnsiTheme="minorHAnsi"/>
                <w:b w:val="0"/>
                <w:sz w:val="24"/>
              </w:rPr>
            </w:pPr>
          </w:p>
        </w:tc>
        <w:tc>
          <w:tcPr>
            <w:tcW w:w="4683" w:type="dxa"/>
          </w:tcPr>
          <w:p w:rsidR="004E5BA8" w:rsidRPr="004E5BA8" w:rsidRDefault="004E5BA8" w:rsidP="004E5BA8">
            <w:pPr>
              <w:rPr>
                <w:sz w:val="24"/>
              </w:rPr>
            </w:pPr>
          </w:p>
        </w:tc>
        <w:tc>
          <w:tcPr>
            <w:tcW w:w="709" w:type="dxa"/>
          </w:tcPr>
          <w:p w:rsidR="004E5BA8" w:rsidRPr="004E5BA8" w:rsidRDefault="004E5BA8" w:rsidP="004E5BA8">
            <w:pPr>
              <w:rPr>
                <w:sz w:val="24"/>
              </w:rPr>
            </w:pPr>
          </w:p>
        </w:tc>
      </w:tr>
      <w:tr w:rsidR="004E5BA8" w:rsidRPr="004E5BA8" w:rsidTr="004E5BA8">
        <w:tc>
          <w:tcPr>
            <w:tcW w:w="5382" w:type="dxa"/>
          </w:tcPr>
          <w:p w:rsidR="004E5BA8" w:rsidRDefault="0054417C" w:rsidP="004E5BA8">
            <w:pPr>
              <w:rPr>
                <w:rFonts w:asciiTheme="minorHAnsi" w:hAnsiTheme="minorHAnsi"/>
                <w:b w:val="0"/>
                <w:sz w:val="24"/>
              </w:rPr>
            </w:pPr>
            <w:r>
              <w:rPr>
                <w:rFonts w:asciiTheme="minorHAnsi" w:hAnsiTheme="minorHAnsi"/>
                <w:b w:val="0"/>
                <w:sz w:val="24"/>
              </w:rPr>
              <w:t xml:space="preserve">UTILITIES, COMMUNICATION, </w:t>
            </w:r>
            <w:r w:rsidR="00560FC4" w:rsidRPr="0054417C">
              <w:rPr>
                <w:rFonts w:asciiTheme="minorHAnsi" w:hAnsiTheme="minorHAnsi"/>
                <w:b w:val="0"/>
                <w:sz w:val="24"/>
              </w:rPr>
              <w:t>FINANCIAL SERVICES</w:t>
            </w:r>
          </w:p>
          <w:p w:rsidR="00344228" w:rsidRPr="0054417C" w:rsidRDefault="00344228" w:rsidP="004E5BA8">
            <w:pPr>
              <w:rPr>
                <w:rFonts w:asciiTheme="minorHAnsi" w:hAnsiTheme="minorHAnsi"/>
                <w:b w:val="0"/>
                <w:sz w:val="24"/>
              </w:rPr>
            </w:pPr>
          </w:p>
        </w:tc>
        <w:tc>
          <w:tcPr>
            <w:tcW w:w="4683" w:type="dxa"/>
          </w:tcPr>
          <w:p w:rsidR="004E5BA8" w:rsidRPr="004E5BA8" w:rsidRDefault="004E5BA8" w:rsidP="004E5BA8">
            <w:pPr>
              <w:rPr>
                <w:sz w:val="24"/>
              </w:rPr>
            </w:pPr>
          </w:p>
        </w:tc>
        <w:tc>
          <w:tcPr>
            <w:tcW w:w="709" w:type="dxa"/>
          </w:tcPr>
          <w:p w:rsidR="004E5BA8" w:rsidRPr="004E5BA8" w:rsidRDefault="004E5BA8" w:rsidP="004E5BA8">
            <w:pPr>
              <w:rPr>
                <w:sz w:val="24"/>
              </w:rPr>
            </w:pPr>
          </w:p>
        </w:tc>
      </w:tr>
    </w:tbl>
    <w:p w:rsidR="0054417C" w:rsidRPr="004E5BA8" w:rsidRDefault="0054417C" w:rsidP="004E5BA8">
      <w:pPr>
        <w:rPr>
          <w:sz w:val="24"/>
        </w:rPr>
      </w:pPr>
    </w:p>
    <w:tbl>
      <w:tblPr>
        <w:tblStyle w:val="TableGrid"/>
        <w:tblW w:w="10774" w:type="dxa"/>
        <w:tblInd w:w="-5" w:type="dxa"/>
        <w:tblLook w:val="04A0" w:firstRow="1" w:lastRow="0" w:firstColumn="1" w:lastColumn="0" w:noHBand="0" w:noVBand="1"/>
      </w:tblPr>
      <w:tblGrid>
        <w:gridCol w:w="3808"/>
        <w:gridCol w:w="961"/>
        <w:gridCol w:w="4263"/>
        <w:gridCol w:w="1742"/>
      </w:tblGrid>
      <w:tr w:rsidR="004E5BA8" w:rsidRPr="004E5BA8" w:rsidTr="004E5BA8">
        <w:tc>
          <w:tcPr>
            <w:tcW w:w="10774" w:type="dxa"/>
            <w:gridSpan w:val="4"/>
            <w:shd w:val="clear" w:color="auto" w:fill="DBDBDB" w:themeFill="accent3" w:themeFillTint="66"/>
          </w:tcPr>
          <w:p w:rsidR="004E5BA8" w:rsidRPr="004E5BA8" w:rsidRDefault="004E5BA8" w:rsidP="004E5BA8">
            <w:pPr>
              <w:rPr>
                <w:rFonts w:asciiTheme="minorHAnsi" w:hAnsiTheme="minorHAnsi"/>
                <w:sz w:val="24"/>
              </w:rPr>
            </w:pPr>
            <w:r w:rsidRPr="004E5BA8">
              <w:rPr>
                <w:rFonts w:asciiTheme="minorHAnsi" w:hAnsiTheme="minorHAnsi"/>
                <w:sz w:val="24"/>
              </w:rPr>
              <w:t>IF YOUR CHILD IS LIKELY TO BE IN SCHOOL, WOULD YOU BE ACCESSING FREE SCHOOL MEALS?</w:t>
            </w:r>
          </w:p>
        </w:tc>
      </w:tr>
      <w:tr w:rsidR="004E5BA8" w:rsidRPr="004E5BA8" w:rsidTr="004E5BA8">
        <w:tc>
          <w:tcPr>
            <w:tcW w:w="3808" w:type="dxa"/>
          </w:tcPr>
          <w:p w:rsidR="004E5BA8" w:rsidRPr="004E5BA8" w:rsidRDefault="004E5BA8" w:rsidP="004E5BA8">
            <w:pPr>
              <w:rPr>
                <w:rFonts w:asciiTheme="minorHAnsi" w:hAnsiTheme="minorHAnsi"/>
                <w:b w:val="0"/>
                <w:sz w:val="24"/>
              </w:rPr>
            </w:pPr>
            <w:r w:rsidRPr="004E5BA8">
              <w:rPr>
                <w:rFonts w:asciiTheme="minorHAnsi" w:hAnsiTheme="minorHAnsi"/>
                <w:b w:val="0"/>
                <w:sz w:val="24"/>
              </w:rPr>
              <w:t>Key Stage 1 Universal Free School Meals</w:t>
            </w:r>
          </w:p>
        </w:tc>
        <w:tc>
          <w:tcPr>
            <w:tcW w:w="961" w:type="dxa"/>
          </w:tcPr>
          <w:p w:rsidR="004E5BA8" w:rsidRPr="004E5BA8" w:rsidRDefault="004E5BA8" w:rsidP="004E5BA8">
            <w:pPr>
              <w:rPr>
                <w:rFonts w:asciiTheme="minorHAnsi" w:hAnsiTheme="minorHAnsi"/>
                <w:sz w:val="24"/>
              </w:rPr>
            </w:pPr>
          </w:p>
        </w:tc>
        <w:tc>
          <w:tcPr>
            <w:tcW w:w="4263" w:type="dxa"/>
          </w:tcPr>
          <w:p w:rsidR="004E5BA8" w:rsidRPr="004E5BA8" w:rsidRDefault="004E5BA8" w:rsidP="004E5BA8">
            <w:pPr>
              <w:rPr>
                <w:rFonts w:asciiTheme="minorHAnsi" w:hAnsiTheme="minorHAnsi"/>
                <w:b w:val="0"/>
                <w:sz w:val="24"/>
              </w:rPr>
            </w:pPr>
            <w:r w:rsidRPr="004E5BA8">
              <w:rPr>
                <w:rFonts w:asciiTheme="minorHAnsi" w:hAnsiTheme="minorHAnsi"/>
                <w:b w:val="0"/>
                <w:sz w:val="24"/>
              </w:rPr>
              <w:t>Free School Meal (Pupil Premium) entitlement</w:t>
            </w:r>
          </w:p>
        </w:tc>
        <w:tc>
          <w:tcPr>
            <w:tcW w:w="1742" w:type="dxa"/>
          </w:tcPr>
          <w:p w:rsidR="004E5BA8" w:rsidRPr="004E5BA8" w:rsidRDefault="004E5BA8" w:rsidP="004E5BA8">
            <w:pPr>
              <w:rPr>
                <w:sz w:val="24"/>
              </w:rPr>
            </w:pPr>
          </w:p>
        </w:tc>
      </w:tr>
      <w:tr w:rsidR="004E5BA8" w:rsidRPr="004E5BA8" w:rsidTr="004E5BA8">
        <w:tc>
          <w:tcPr>
            <w:tcW w:w="9032" w:type="dxa"/>
            <w:gridSpan w:val="3"/>
            <w:shd w:val="clear" w:color="auto" w:fill="DBDBDB" w:themeFill="accent3" w:themeFillTint="66"/>
          </w:tcPr>
          <w:p w:rsidR="004E5BA8" w:rsidRPr="004E5BA8" w:rsidRDefault="004E5BA8" w:rsidP="004E5BA8">
            <w:pPr>
              <w:rPr>
                <w:rFonts w:asciiTheme="minorHAnsi" w:hAnsiTheme="minorHAnsi"/>
                <w:sz w:val="24"/>
              </w:rPr>
            </w:pPr>
            <w:r w:rsidRPr="004E5BA8">
              <w:rPr>
                <w:rFonts w:asciiTheme="minorHAnsi" w:hAnsiTheme="minorHAnsi"/>
                <w:sz w:val="24"/>
              </w:rPr>
              <w:t>IF YOUR CHILD IS ‘KEY WORKER’, WOULD YOU BE ACCESSING SCHOOL LUNCHES?</w:t>
            </w:r>
          </w:p>
        </w:tc>
        <w:tc>
          <w:tcPr>
            <w:tcW w:w="1742" w:type="dxa"/>
          </w:tcPr>
          <w:p w:rsidR="004E5BA8" w:rsidRPr="004E5BA8" w:rsidRDefault="004E5BA8" w:rsidP="004E5BA8">
            <w:pPr>
              <w:rPr>
                <w:sz w:val="24"/>
              </w:rPr>
            </w:pPr>
          </w:p>
        </w:tc>
      </w:tr>
    </w:tbl>
    <w:p w:rsidR="0054417C" w:rsidRPr="004E5BA8" w:rsidRDefault="0054417C" w:rsidP="004E5BA8">
      <w:pPr>
        <w:rPr>
          <w:sz w:val="24"/>
        </w:rPr>
      </w:pPr>
    </w:p>
    <w:tbl>
      <w:tblPr>
        <w:tblStyle w:val="TableGrid"/>
        <w:tblW w:w="10774" w:type="dxa"/>
        <w:tblInd w:w="-5" w:type="dxa"/>
        <w:tblLook w:val="04A0" w:firstRow="1" w:lastRow="0" w:firstColumn="1" w:lastColumn="0" w:noHBand="0" w:noVBand="1"/>
      </w:tblPr>
      <w:tblGrid>
        <w:gridCol w:w="3840"/>
        <w:gridCol w:w="1202"/>
        <w:gridCol w:w="3983"/>
        <w:gridCol w:w="1749"/>
      </w:tblGrid>
      <w:tr w:rsidR="004E5BA8" w:rsidRPr="004E5BA8" w:rsidTr="004E5BA8">
        <w:tc>
          <w:tcPr>
            <w:tcW w:w="10774" w:type="dxa"/>
            <w:gridSpan w:val="4"/>
            <w:shd w:val="clear" w:color="auto" w:fill="DBDBDB" w:themeFill="accent3" w:themeFillTint="66"/>
          </w:tcPr>
          <w:p w:rsidR="004E5BA8" w:rsidRPr="004E5BA8" w:rsidRDefault="004E5BA8" w:rsidP="004E5BA8">
            <w:pPr>
              <w:rPr>
                <w:rFonts w:asciiTheme="minorHAnsi" w:hAnsiTheme="minorHAnsi"/>
                <w:sz w:val="24"/>
              </w:rPr>
            </w:pPr>
            <w:r w:rsidRPr="004E5BA8">
              <w:rPr>
                <w:rFonts w:asciiTheme="minorHAnsi" w:hAnsiTheme="minorHAnsi"/>
                <w:sz w:val="24"/>
              </w:rPr>
              <w:t>TO AID PLANNING FUTURE HOME LEARNING, DOES YOUR HOUSEHOLD HAVE ACCESS TO:</w:t>
            </w:r>
          </w:p>
        </w:tc>
      </w:tr>
      <w:tr w:rsidR="004E5BA8" w:rsidRPr="004E5BA8" w:rsidTr="004E5BA8">
        <w:tc>
          <w:tcPr>
            <w:tcW w:w="3840" w:type="dxa"/>
          </w:tcPr>
          <w:p w:rsidR="004E5BA8" w:rsidRPr="004E5BA8" w:rsidRDefault="004E5BA8" w:rsidP="004E5BA8">
            <w:pPr>
              <w:rPr>
                <w:rFonts w:asciiTheme="minorHAnsi" w:hAnsiTheme="minorHAnsi"/>
                <w:b w:val="0"/>
                <w:sz w:val="24"/>
              </w:rPr>
            </w:pPr>
            <w:r w:rsidRPr="004E5BA8">
              <w:rPr>
                <w:rFonts w:asciiTheme="minorHAnsi" w:hAnsiTheme="minorHAnsi"/>
                <w:b w:val="0"/>
                <w:sz w:val="24"/>
              </w:rPr>
              <w:t>Computer (</w:t>
            </w:r>
            <w:proofErr w:type="spellStart"/>
            <w:r w:rsidRPr="004E5BA8">
              <w:rPr>
                <w:rFonts w:asciiTheme="minorHAnsi" w:hAnsiTheme="minorHAnsi"/>
                <w:b w:val="0"/>
                <w:sz w:val="24"/>
              </w:rPr>
              <w:t>inc.</w:t>
            </w:r>
            <w:proofErr w:type="spellEnd"/>
            <w:r w:rsidRPr="004E5BA8">
              <w:rPr>
                <w:rFonts w:asciiTheme="minorHAnsi" w:hAnsiTheme="minorHAnsi"/>
                <w:b w:val="0"/>
                <w:sz w:val="24"/>
              </w:rPr>
              <w:t xml:space="preserve"> school website and internet)</w:t>
            </w:r>
          </w:p>
        </w:tc>
        <w:tc>
          <w:tcPr>
            <w:tcW w:w="1202" w:type="dxa"/>
          </w:tcPr>
          <w:p w:rsidR="004E5BA8" w:rsidRPr="004E5BA8" w:rsidRDefault="004E5BA8" w:rsidP="004E5BA8">
            <w:pPr>
              <w:rPr>
                <w:rFonts w:asciiTheme="minorHAnsi" w:hAnsiTheme="minorHAnsi"/>
                <w:b w:val="0"/>
                <w:sz w:val="24"/>
              </w:rPr>
            </w:pPr>
          </w:p>
        </w:tc>
        <w:tc>
          <w:tcPr>
            <w:tcW w:w="3983" w:type="dxa"/>
          </w:tcPr>
          <w:p w:rsidR="004E5BA8" w:rsidRPr="004E5BA8" w:rsidRDefault="004E5BA8" w:rsidP="004E5BA8">
            <w:pPr>
              <w:rPr>
                <w:rFonts w:asciiTheme="minorHAnsi" w:hAnsiTheme="minorHAnsi"/>
                <w:b w:val="0"/>
                <w:sz w:val="24"/>
              </w:rPr>
            </w:pPr>
            <w:r w:rsidRPr="004E5BA8">
              <w:rPr>
                <w:rFonts w:asciiTheme="minorHAnsi" w:hAnsiTheme="minorHAnsi"/>
                <w:b w:val="0"/>
                <w:sz w:val="24"/>
              </w:rPr>
              <w:t>Printer</w:t>
            </w:r>
          </w:p>
        </w:tc>
        <w:tc>
          <w:tcPr>
            <w:tcW w:w="1749" w:type="dxa"/>
          </w:tcPr>
          <w:p w:rsidR="004E5BA8" w:rsidRPr="004E5BA8" w:rsidRDefault="004E5BA8" w:rsidP="004E5BA8">
            <w:pPr>
              <w:rPr>
                <w:rFonts w:asciiTheme="minorHAnsi" w:hAnsiTheme="minorHAnsi"/>
                <w:sz w:val="24"/>
              </w:rPr>
            </w:pPr>
          </w:p>
        </w:tc>
      </w:tr>
    </w:tbl>
    <w:p w:rsidR="004E5BA8" w:rsidRDefault="004E5BA8" w:rsidP="004E5BA8">
      <w:pPr>
        <w:rPr>
          <w:rFonts w:asciiTheme="minorHAnsi" w:hAnsiTheme="minorHAnsi" w:cs="Arial"/>
          <w:b w:val="0"/>
          <w:color w:val="202124"/>
          <w:spacing w:val="3"/>
          <w:sz w:val="21"/>
          <w:szCs w:val="21"/>
          <w:shd w:val="clear" w:color="auto" w:fill="FFFFFF"/>
        </w:rPr>
      </w:pPr>
    </w:p>
    <w:p w:rsidR="004D7312" w:rsidRDefault="00560FC4" w:rsidP="00560FC4">
      <w:p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 xml:space="preserve">The Government has now confirmed the list of key workers whose children will be allowed to attend school from Monday. </w:t>
      </w:r>
      <w:r w:rsidR="004D7312">
        <w:rPr>
          <w:rFonts w:ascii="Segoe UI" w:hAnsi="Segoe UI"/>
          <w:b w:val="0"/>
          <w:bCs w:val="0"/>
          <w:color w:val="212121"/>
          <w:sz w:val="23"/>
          <w:szCs w:val="23"/>
          <w:lang w:eastAsia="en-GB"/>
        </w:rPr>
        <w:t xml:space="preserve">At this stage </w:t>
      </w:r>
      <w:r w:rsidR="004D7312" w:rsidRPr="004D7312">
        <w:rPr>
          <w:rFonts w:ascii="Segoe UI" w:hAnsi="Segoe UI"/>
          <w:bCs w:val="0"/>
          <w:color w:val="212121"/>
          <w:sz w:val="23"/>
          <w:szCs w:val="23"/>
          <w:lang w:eastAsia="en-GB"/>
        </w:rPr>
        <w:t>BOTH PARENTS MUST BE KEY WORKERS.</w:t>
      </w:r>
      <w:r w:rsidR="004D7312">
        <w:rPr>
          <w:rFonts w:ascii="Segoe UI" w:hAnsi="Segoe UI"/>
          <w:b w:val="0"/>
          <w:bCs w:val="0"/>
          <w:color w:val="212121"/>
          <w:sz w:val="23"/>
          <w:szCs w:val="23"/>
          <w:lang w:eastAsia="en-GB"/>
        </w:rPr>
        <w:t xml:space="preserve">  If only one person is a key Worker, the other parent will be expected to care for the child at home.  Obviously, single parents who are Key Workers will get a place.</w:t>
      </w:r>
    </w:p>
    <w:p w:rsidR="004D7312" w:rsidRDefault="004D7312" w:rsidP="00560FC4">
      <w:pPr>
        <w:textAlignment w:val="baseline"/>
        <w:rPr>
          <w:rFonts w:ascii="Segoe UI" w:hAnsi="Segoe UI"/>
          <w:b w:val="0"/>
          <w:bCs w:val="0"/>
          <w:color w:val="212121"/>
          <w:sz w:val="23"/>
          <w:szCs w:val="23"/>
          <w:lang w:eastAsia="en-GB"/>
        </w:rPr>
      </w:pPr>
    </w:p>
    <w:p w:rsidR="00560FC4" w:rsidRPr="004D7312" w:rsidRDefault="00560FC4" w:rsidP="00560FC4">
      <w:pPr>
        <w:textAlignment w:val="baseline"/>
        <w:rPr>
          <w:rFonts w:ascii="Segoe UI" w:hAnsi="Segoe UI"/>
          <w:bCs w:val="0"/>
          <w:color w:val="212121"/>
          <w:sz w:val="23"/>
          <w:szCs w:val="23"/>
          <w:lang w:eastAsia="en-GB"/>
        </w:rPr>
      </w:pPr>
      <w:r w:rsidRPr="004D7312">
        <w:rPr>
          <w:rFonts w:ascii="Segoe UI" w:hAnsi="Segoe UI"/>
          <w:bCs w:val="0"/>
          <w:color w:val="212121"/>
          <w:sz w:val="23"/>
          <w:szCs w:val="23"/>
          <w:lang w:eastAsia="en-GB"/>
        </w:rPr>
        <w:t>These are:</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Cs w:val="0"/>
          <w:color w:val="212121"/>
          <w:sz w:val="23"/>
          <w:szCs w:val="23"/>
          <w:u w:val="single"/>
          <w:lang w:eastAsia="en-GB"/>
        </w:rPr>
      </w:pPr>
      <w:r w:rsidRPr="00560FC4">
        <w:rPr>
          <w:rFonts w:ascii="Segoe UI" w:hAnsi="Segoe UI"/>
          <w:bCs w:val="0"/>
          <w:color w:val="212121"/>
          <w:sz w:val="23"/>
          <w:szCs w:val="23"/>
          <w:u w:val="single"/>
          <w:lang w:eastAsia="en-GB"/>
        </w:rPr>
        <w:t>Health and social care</w:t>
      </w:r>
    </w:p>
    <w:p w:rsidR="00560FC4" w:rsidRPr="00560FC4" w:rsidRDefault="00560FC4" w:rsidP="00560FC4">
      <w:p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Frontline health and social care staff such as doctors, nurses, midwives, paramedics, as well as support and specialist staff in the health and social care sector. In addition it includes those working in supply chains including producers and distributors of medicines and personal protective equipment.</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Cs w:val="0"/>
          <w:color w:val="212121"/>
          <w:sz w:val="23"/>
          <w:szCs w:val="23"/>
          <w:u w:val="single"/>
          <w:lang w:eastAsia="en-GB"/>
        </w:rPr>
      </w:pPr>
      <w:r w:rsidRPr="00560FC4">
        <w:rPr>
          <w:rFonts w:ascii="Segoe UI" w:hAnsi="Segoe UI"/>
          <w:bCs w:val="0"/>
          <w:color w:val="212121"/>
          <w:sz w:val="23"/>
          <w:szCs w:val="23"/>
          <w:u w:val="single"/>
          <w:lang w:eastAsia="en-GB"/>
        </w:rPr>
        <w:t>Education and childcare</w:t>
      </w:r>
    </w:p>
    <w:p w:rsidR="00560FC4" w:rsidRPr="00560FC4" w:rsidRDefault="00560FC4" w:rsidP="00560FC4">
      <w:p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Nursery, teaching staff and social workers.</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Cs w:val="0"/>
          <w:color w:val="212121"/>
          <w:sz w:val="23"/>
          <w:szCs w:val="23"/>
          <w:u w:val="single"/>
          <w:lang w:eastAsia="en-GB"/>
        </w:rPr>
      </w:pPr>
      <w:r w:rsidRPr="00560FC4">
        <w:rPr>
          <w:rFonts w:ascii="Segoe UI" w:hAnsi="Segoe UI"/>
          <w:bCs w:val="0"/>
          <w:color w:val="212121"/>
          <w:sz w:val="23"/>
          <w:szCs w:val="23"/>
          <w:u w:val="single"/>
          <w:lang w:eastAsia="en-GB"/>
        </w:rPr>
        <w:t>Key public services</w:t>
      </w:r>
    </w:p>
    <w:p w:rsidR="00560FC4" w:rsidRPr="00560FC4" w:rsidRDefault="00560FC4" w:rsidP="00560FC4">
      <w:p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Those required to run the justice system, religious staff, as well as those responsible for managing the deceased, and journalists providing public service broadcasting.</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Cs w:val="0"/>
          <w:color w:val="212121"/>
          <w:sz w:val="23"/>
          <w:szCs w:val="23"/>
          <w:u w:val="single"/>
          <w:lang w:eastAsia="en-GB"/>
        </w:rPr>
      </w:pPr>
      <w:r w:rsidRPr="00560FC4">
        <w:rPr>
          <w:rFonts w:ascii="Segoe UI" w:hAnsi="Segoe UI"/>
          <w:bCs w:val="0"/>
          <w:color w:val="212121"/>
          <w:sz w:val="23"/>
          <w:szCs w:val="23"/>
          <w:u w:val="single"/>
          <w:lang w:eastAsia="en-GB"/>
        </w:rPr>
        <w:t>Local and national government</w:t>
      </w:r>
    </w:p>
    <w:p w:rsidR="00560FC4" w:rsidRPr="00560FC4" w:rsidRDefault="00D52FD4" w:rsidP="00560FC4">
      <w:pPr>
        <w:textAlignment w:val="baseline"/>
        <w:rPr>
          <w:rFonts w:ascii="Segoe UI" w:hAnsi="Segoe UI"/>
          <w:b w:val="0"/>
          <w:bCs w:val="0"/>
          <w:color w:val="212121"/>
          <w:sz w:val="23"/>
          <w:szCs w:val="23"/>
          <w:lang w:eastAsia="en-GB"/>
        </w:rPr>
      </w:pPr>
      <w:r>
        <w:rPr>
          <w:rFonts w:ascii="Segoe UI" w:hAnsi="Segoe UI"/>
          <w:b w:val="0"/>
          <w:bCs w:val="0"/>
          <w:color w:val="212121"/>
          <w:sz w:val="23"/>
          <w:szCs w:val="23"/>
          <w:lang w:eastAsia="en-GB"/>
        </w:rPr>
        <w:t>Only those with a</w:t>
      </w:r>
      <w:r w:rsidR="00560FC4" w:rsidRPr="00560FC4">
        <w:rPr>
          <w:rFonts w:ascii="Segoe UI" w:hAnsi="Segoe UI"/>
          <w:b w:val="0"/>
          <w:bCs w:val="0"/>
          <w:color w:val="212121"/>
          <w:sz w:val="23"/>
          <w:szCs w:val="23"/>
          <w:lang w:eastAsia="en-GB"/>
        </w:rPr>
        <w:t>dministrative occupations essential to the effective delivery of the Covid-19 response or delivering essential public services, including payment of benefits.</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Cs w:val="0"/>
          <w:color w:val="212121"/>
          <w:sz w:val="23"/>
          <w:szCs w:val="23"/>
          <w:u w:val="single"/>
          <w:lang w:eastAsia="en-GB"/>
        </w:rPr>
      </w:pPr>
      <w:r w:rsidRPr="00560FC4">
        <w:rPr>
          <w:rFonts w:ascii="Segoe UI" w:hAnsi="Segoe UI"/>
          <w:bCs w:val="0"/>
          <w:color w:val="212121"/>
          <w:sz w:val="23"/>
          <w:szCs w:val="23"/>
          <w:u w:val="single"/>
          <w:lang w:eastAsia="en-GB"/>
        </w:rPr>
        <w:t>Food and other necessary goods</w:t>
      </w:r>
    </w:p>
    <w:p w:rsidR="00560FC4" w:rsidRPr="00560FC4" w:rsidRDefault="00560FC4" w:rsidP="00560FC4">
      <w:p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Those involved in the production, processing, distribution, sale and delivery of food.</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Cs w:val="0"/>
          <w:color w:val="212121"/>
          <w:sz w:val="23"/>
          <w:szCs w:val="23"/>
          <w:u w:val="single"/>
          <w:lang w:eastAsia="en-GB"/>
        </w:rPr>
      </w:pPr>
      <w:r w:rsidRPr="00560FC4">
        <w:rPr>
          <w:rFonts w:ascii="Segoe UI" w:hAnsi="Segoe UI"/>
          <w:bCs w:val="0"/>
          <w:color w:val="212121"/>
          <w:sz w:val="23"/>
          <w:szCs w:val="23"/>
          <w:u w:val="single"/>
          <w:lang w:eastAsia="en-GB"/>
        </w:rPr>
        <w:t>Public safety and national security</w:t>
      </w:r>
    </w:p>
    <w:p w:rsidR="00560FC4" w:rsidRPr="00560FC4" w:rsidRDefault="00560FC4" w:rsidP="00560FC4">
      <w:p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Police, support staff, Ministry of Defence civilian staff and armed forces personnel, fire and rescue staff, and those responsible for border security, prisons and probation.</w:t>
      </w:r>
    </w:p>
    <w:p w:rsidR="00560FC4" w:rsidRPr="00560FC4" w:rsidRDefault="00560FC4" w:rsidP="00560FC4">
      <w:pPr>
        <w:textAlignment w:val="baseline"/>
        <w:rPr>
          <w:rFonts w:ascii="Segoe UI" w:hAnsi="Segoe UI"/>
          <w:bCs w:val="0"/>
          <w:color w:val="212121"/>
          <w:sz w:val="23"/>
          <w:szCs w:val="23"/>
          <w:u w:val="single"/>
          <w:lang w:eastAsia="en-GB"/>
        </w:rPr>
      </w:pPr>
    </w:p>
    <w:p w:rsidR="00560FC4" w:rsidRPr="00560FC4" w:rsidRDefault="00560FC4" w:rsidP="00560FC4">
      <w:pPr>
        <w:textAlignment w:val="baseline"/>
        <w:rPr>
          <w:rFonts w:ascii="Segoe UI" w:hAnsi="Segoe UI"/>
          <w:bCs w:val="0"/>
          <w:color w:val="212121"/>
          <w:sz w:val="23"/>
          <w:szCs w:val="23"/>
          <w:u w:val="single"/>
          <w:lang w:eastAsia="en-GB"/>
        </w:rPr>
      </w:pPr>
      <w:r w:rsidRPr="00560FC4">
        <w:rPr>
          <w:rFonts w:ascii="Segoe UI" w:hAnsi="Segoe UI"/>
          <w:bCs w:val="0"/>
          <w:color w:val="212121"/>
          <w:sz w:val="23"/>
          <w:szCs w:val="23"/>
          <w:u w:val="single"/>
          <w:lang w:eastAsia="en-GB"/>
        </w:rPr>
        <w:t>Transport</w:t>
      </w:r>
    </w:p>
    <w:p w:rsidR="00560FC4" w:rsidRPr="00560FC4" w:rsidRDefault="00560FC4" w:rsidP="00560FC4">
      <w:p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Those who will keep air, water, road and rail passenger and freight transport modes operating during the Covid-19 response.</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Cs w:val="0"/>
          <w:color w:val="212121"/>
          <w:sz w:val="23"/>
          <w:szCs w:val="23"/>
          <w:u w:val="single"/>
          <w:lang w:eastAsia="en-GB"/>
        </w:rPr>
      </w:pPr>
      <w:r w:rsidRPr="00560FC4">
        <w:rPr>
          <w:rFonts w:ascii="Segoe UI" w:hAnsi="Segoe UI"/>
          <w:bCs w:val="0"/>
          <w:color w:val="212121"/>
          <w:sz w:val="23"/>
          <w:szCs w:val="23"/>
          <w:u w:val="single"/>
          <w:lang w:eastAsia="en-GB"/>
        </w:rPr>
        <w:t>Utilities, communication and financial services</w:t>
      </w:r>
    </w:p>
    <w:p w:rsidR="00560FC4" w:rsidRPr="00560FC4" w:rsidRDefault="00560FC4" w:rsidP="00560FC4">
      <w:p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Staff required to keep oil, gas, electricity, water and sewerage operations running. Staff in the civil nuclear, chemical and telecommunications sectors. Those in postal services and those working to provide essential financial services.</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Cs w:val="0"/>
          <w:color w:val="212121"/>
          <w:sz w:val="23"/>
          <w:szCs w:val="23"/>
          <w:lang w:eastAsia="en-GB"/>
        </w:rPr>
      </w:pPr>
      <w:r w:rsidRPr="00560FC4">
        <w:rPr>
          <w:rFonts w:ascii="Segoe UI" w:hAnsi="Segoe UI"/>
          <w:bCs w:val="0"/>
          <w:color w:val="212121"/>
          <w:sz w:val="23"/>
          <w:szCs w:val="23"/>
          <w:lang w:eastAsia="en-GB"/>
        </w:rPr>
        <w:t>Children who have EHCPs or social worker involvement (CIN or child protection) will also be able to attend school.</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 w:val="0"/>
          <w:bCs w:val="0"/>
          <w:color w:val="212121"/>
          <w:sz w:val="23"/>
          <w:szCs w:val="23"/>
          <w:lang w:eastAsia="en-GB"/>
        </w:rPr>
      </w:pPr>
      <w:r w:rsidRPr="00560FC4">
        <w:rPr>
          <w:rFonts w:ascii="Segoe UI" w:hAnsi="Segoe UI"/>
          <w:bCs w:val="0"/>
          <w:color w:val="212121"/>
          <w:sz w:val="23"/>
          <w:szCs w:val="23"/>
          <w:highlight w:val="yellow"/>
          <w:lang w:eastAsia="en-GB"/>
        </w:rPr>
        <w:t>If you fall into one of these categories and require a place at school on Monday you MUST email</w:t>
      </w:r>
      <w:r w:rsidRPr="00D52FD4">
        <w:rPr>
          <w:rFonts w:ascii="Segoe UI" w:hAnsi="Segoe UI"/>
          <w:bCs w:val="0"/>
          <w:color w:val="212121"/>
          <w:sz w:val="23"/>
          <w:szCs w:val="23"/>
          <w:highlight w:val="yellow"/>
          <w:lang w:eastAsia="en-GB"/>
        </w:rPr>
        <w:t xml:space="preserve"> school before 12.00 noon today </w:t>
      </w:r>
      <w:r w:rsidRPr="00560FC4">
        <w:rPr>
          <w:rFonts w:ascii="Segoe UI" w:hAnsi="Segoe UI"/>
          <w:bCs w:val="0"/>
          <w:color w:val="212121"/>
          <w:sz w:val="23"/>
          <w:szCs w:val="23"/>
          <w:highlight w:val="yellow"/>
          <w:lang w:eastAsia="en-GB"/>
        </w:rPr>
        <w:t>to secure your child's place at school.</w:t>
      </w:r>
    </w:p>
    <w:p w:rsidR="00560FC4" w:rsidRPr="00560FC4" w:rsidRDefault="00560FC4" w:rsidP="00560FC4">
      <w:pPr>
        <w:textAlignment w:val="baseline"/>
        <w:rPr>
          <w:rFonts w:ascii="Segoe UI" w:hAnsi="Segoe UI"/>
          <w:b w:val="0"/>
          <w:bCs w:val="0"/>
          <w:color w:val="212121"/>
          <w:sz w:val="23"/>
          <w:szCs w:val="23"/>
          <w:lang w:eastAsia="en-GB"/>
        </w:rPr>
      </w:pPr>
    </w:p>
    <w:p w:rsidR="00560FC4" w:rsidRDefault="00560FC4" w:rsidP="00560FC4">
      <w:pPr>
        <w:textAlignment w:val="baseline"/>
        <w:rPr>
          <w:rFonts w:ascii="Segoe UI" w:hAnsi="Segoe UI"/>
          <w:b w:val="0"/>
          <w:bCs w:val="0"/>
          <w:color w:val="212121"/>
          <w:sz w:val="23"/>
          <w:szCs w:val="23"/>
          <w:lang w:eastAsia="en-GB"/>
        </w:rPr>
      </w:pPr>
      <w:proofErr w:type="spellStart"/>
      <w:r>
        <w:rPr>
          <w:rFonts w:ascii="Segoe UI" w:hAnsi="Segoe UI"/>
          <w:b w:val="0"/>
          <w:bCs w:val="0"/>
          <w:color w:val="212121"/>
          <w:sz w:val="23"/>
          <w:szCs w:val="23"/>
          <w:lang w:eastAsia="en-GB"/>
        </w:rPr>
        <w:t>Meerkatz</w:t>
      </w:r>
      <w:proofErr w:type="spellEnd"/>
      <w:r>
        <w:rPr>
          <w:rFonts w:ascii="Segoe UI" w:hAnsi="Segoe UI"/>
          <w:b w:val="0"/>
          <w:bCs w:val="0"/>
          <w:color w:val="212121"/>
          <w:sz w:val="23"/>
          <w:szCs w:val="23"/>
          <w:lang w:eastAsia="en-GB"/>
        </w:rPr>
        <w:t xml:space="preserve"> before and after school club will cease to run.   </w:t>
      </w:r>
    </w:p>
    <w:p w:rsid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 w:val="0"/>
          <w:bCs w:val="0"/>
          <w:color w:val="212121"/>
          <w:sz w:val="23"/>
          <w:szCs w:val="23"/>
          <w:lang w:eastAsia="en-GB"/>
        </w:rPr>
      </w:pPr>
      <w:r>
        <w:rPr>
          <w:rFonts w:ascii="Segoe UI" w:hAnsi="Segoe UI"/>
          <w:b w:val="0"/>
          <w:bCs w:val="0"/>
          <w:color w:val="212121"/>
          <w:sz w:val="23"/>
          <w:szCs w:val="23"/>
          <w:lang w:eastAsia="en-GB"/>
        </w:rPr>
        <w:t>At present, school lunches will cease to run, however, we will endeavour to make arrangements for those eligible for Universal Free School Meals (KS1) and Free School Meals (Pupil Premium).</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Cs w:val="0"/>
          <w:color w:val="212121"/>
          <w:sz w:val="23"/>
          <w:szCs w:val="23"/>
          <w:lang w:eastAsia="en-GB"/>
        </w:rPr>
      </w:pPr>
      <w:r w:rsidRPr="00560FC4">
        <w:rPr>
          <w:rFonts w:ascii="Segoe UI" w:hAnsi="Segoe UI"/>
          <w:bCs w:val="0"/>
          <w:color w:val="212121"/>
          <w:sz w:val="23"/>
          <w:szCs w:val="23"/>
          <w:lang w:eastAsia="en-GB"/>
        </w:rPr>
        <w:t xml:space="preserve">Please be aware that the </w:t>
      </w:r>
      <w:proofErr w:type="spellStart"/>
      <w:r w:rsidRPr="00560FC4">
        <w:rPr>
          <w:rFonts w:ascii="Segoe UI" w:hAnsi="Segoe UI"/>
          <w:bCs w:val="0"/>
          <w:color w:val="212121"/>
          <w:sz w:val="23"/>
          <w:szCs w:val="23"/>
          <w:lang w:eastAsia="en-GB"/>
        </w:rPr>
        <w:t>DfE</w:t>
      </w:r>
      <w:proofErr w:type="spellEnd"/>
      <w:r w:rsidRPr="00560FC4">
        <w:rPr>
          <w:rFonts w:ascii="Segoe UI" w:hAnsi="Segoe UI"/>
          <w:bCs w:val="0"/>
          <w:color w:val="212121"/>
          <w:sz w:val="23"/>
          <w:szCs w:val="23"/>
          <w:lang w:eastAsia="en-GB"/>
        </w:rPr>
        <w:t xml:space="preserve"> are also stating:</w:t>
      </w:r>
    </w:p>
    <w:p w:rsidR="00560FC4" w:rsidRPr="00560FC4" w:rsidRDefault="00560FC4" w:rsidP="00560FC4">
      <w:pPr>
        <w:textAlignment w:val="baseline"/>
        <w:rPr>
          <w:rFonts w:ascii="Segoe UI" w:hAnsi="Segoe UI"/>
          <w:bCs w:val="0"/>
          <w:color w:val="212121"/>
          <w:sz w:val="23"/>
          <w:szCs w:val="23"/>
          <w:lang w:eastAsia="en-GB"/>
        </w:rPr>
      </w:pPr>
      <w:r w:rsidRPr="00560FC4">
        <w:rPr>
          <w:rFonts w:ascii="Segoe UI" w:hAnsi="Segoe UI"/>
          <w:bCs w:val="0"/>
          <w:color w:val="212121"/>
          <w:sz w:val="23"/>
          <w:szCs w:val="23"/>
          <w:highlight w:val="yellow"/>
          <w:lang w:eastAsia="en-GB"/>
        </w:rPr>
        <w:t>Many parents working in these sectors may be able to ensure their child is kept at home. And every child who can be safely cared for at home should be.</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textAlignment w:val="baseline"/>
        <w:rPr>
          <w:rFonts w:ascii="Segoe UI" w:hAnsi="Segoe UI"/>
          <w:bCs w:val="0"/>
          <w:color w:val="212121"/>
          <w:sz w:val="23"/>
          <w:szCs w:val="23"/>
          <w:lang w:eastAsia="en-GB"/>
        </w:rPr>
      </w:pPr>
      <w:r w:rsidRPr="00560FC4">
        <w:rPr>
          <w:rFonts w:ascii="Segoe UI" w:hAnsi="Segoe UI"/>
          <w:bCs w:val="0"/>
          <w:color w:val="212121"/>
          <w:sz w:val="23"/>
          <w:szCs w:val="23"/>
          <w:lang w:eastAsia="en-GB"/>
        </w:rPr>
        <w:t>Please, therefore, follow these key principles:</w:t>
      </w:r>
    </w:p>
    <w:p w:rsidR="00560FC4" w:rsidRPr="00560FC4" w:rsidRDefault="00560FC4" w:rsidP="00560FC4">
      <w:pPr>
        <w:textAlignment w:val="baseline"/>
        <w:rPr>
          <w:rFonts w:ascii="Segoe UI" w:hAnsi="Segoe UI"/>
          <w:b w:val="0"/>
          <w:bCs w:val="0"/>
          <w:color w:val="212121"/>
          <w:sz w:val="23"/>
          <w:szCs w:val="23"/>
          <w:lang w:eastAsia="en-GB"/>
        </w:rPr>
      </w:pPr>
    </w:p>
    <w:p w:rsidR="00560FC4" w:rsidRPr="00560FC4" w:rsidRDefault="00560FC4" w:rsidP="00560FC4">
      <w:pPr>
        <w:pStyle w:val="ListParagraph"/>
        <w:numPr>
          <w:ilvl w:val="0"/>
          <w:numId w:val="3"/>
        </w:num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If it is at all possible for children to be at home, then they should be.</w:t>
      </w:r>
    </w:p>
    <w:p w:rsidR="00560FC4" w:rsidRPr="00560FC4" w:rsidRDefault="00560FC4" w:rsidP="00560FC4">
      <w:pPr>
        <w:pStyle w:val="ListParagraph"/>
        <w:numPr>
          <w:ilvl w:val="0"/>
          <w:numId w:val="3"/>
        </w:num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Parents should not rely for childcare upon those who are advised to be in the stringent social distancing category such as grandparents, friends, or family members with underlying conditions.</w:t>
      </w:r>
    </w:p>
    <w:p w:rsidR="00560FC4" w:rsidRPr="00560FC4" w:rsidRDefault="00560FC4" w:rsidP="00560FC4">
      <w:pPr>
        <w:pStyle w:val="ListParagraph"/>
        <w:numPr>
          <w:ilvl w:val="0"/>
          <w:numId w:val="3"/>
        </w:num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Parents should also do everything they can to ensure children are not mixing socially in a way which can continue to spread the virus. They should observe the same social distancing principles as adults.</w:t>
      </w:r>
    </w:p>
    <w:p w:rsidR="00560FC4" w:rsidRPr="00560FC4" w:rsidRDefault="00560FC4" w:rsidP="00560FC4">
      <w:pPr>
        <w:textAlignment w:val="baseline"/>
        <w:rPr>
          <w:rFonts w:ascii="Segoe UI" w:hAnsi="Segoe UI"/>
          <w:b w:val="0"/>
          <w:bCs w:val="0"/>
          <w:color w:val="212121"/>
          <w:sz w:val="23"/>
          <w:szCs w:val="23"/>
          <w:lang w:eastAsia="en-GB"/>
        </w:rPr>
      </w:pPr>
    </w:p>
    <w:p w:rsidR="00D52FD4" w:rsidRDefault="00560FC4" w:rsidP="00560FC4">
      <w:pPr>
        <w:textAlignment w:val="baseline"/>
        <w:rPr>
          <w:rFonts w:ascii="Segoe UI" w:hAnsi="Segoe UI"/>
          <w:b w:val="0"/>
          <w:bCs w:val="0"/>
          <w:color w:val="212121"/>
          <w:sz w:val="23"/>
          <w:szCs w:val="23"/>
          <w:lang w:eastAsia="en-GB"/>
        </w:rPr>
      </w:pPr>
      <w:r w:rsidRPr="00560FC4">
        <w:rPr>
          <w:rFonts w:ascii="Segoe UI" w:hAnsi="Segoe UI"/>
          <w:b w:val="0"/>
          <w:bCs w:val="0"/>
          <w:color w:val="212121"/>
          <w:sz w:val="23"/>
          <w:szCs w:val="23"/>
          <w:lang w:eastAsia="en-GB"/>
        </w:rPr>
        <w:t>It is a busy time for us all and we are working hard to keep you well informed</w:t>
      </w:r>
      <w:r>
        <w:rPr>
          <w:rFonts w:ascii="Segoe UI" w:hAnsi="Segoe UI"/>
          <w:b w:val="0"/>
          <w:bCs w:val="0"/>
          <w:color w:val="212121"/>
          <w:sz w:val="23"/>
          <w:szCs w:val="23"/>
          <w:lang w:eastAsia="en-GB"/>
        </w:rPr>
        <w:t xml:space="preserve"> in coming days</w:t>
      </w:r>
      <w:r w:rsidRPr="00560FC4">
        <w:rPr>
          <w:rFonts w:ascii="Segoe UI" w:hAnsi="Segoe UI"/>
          <w:b w:val="0"/>
          <w:bCs w:val="0"/>
          <w:color w:val="212121"/>
          <w:sz w:val="23"/>
          <w:szCs w:val="23"/>
          <w:lang w:eastAsia="en-GB"/>
        </w:rPr>
        <w:t xml:space="preserve">. </w:t>
      </w:r>
    </w:p>
    <w:p w:rsidR="00560FC4" w:rsidRPr="00560FC4" w:rsidRDefault="00D52FD4" w:rsidP="00560FC4">
      <w:pPr>
        <w:textAlignment w:val="baseline"/>
        <w:rPr>
          <w:rFonts w:ascii="Segoe UI" w:hAnsi="Segoe UI"/>
          <w:b w:val="0"/>
          <w:bCs w:val="0"/>
          <w:color w:val="212121"/>
          <w:sz w:val="23"/>
          <w:szCs w:val="23"/>
          <w:lang w:eastAsia="en-GB"/>
        </w:rPr>
      </w:pPr>
      <w:r>
        <w:rPr>
          <w:rFonts w:ascii="Segoe UI" w:hAnsi="Segoe UI"/>
          <w:b w:val="0"/>
          <w:bCs w:val="0"/>
          <w:color w:val="212121"/>
          <w:sz w:val="23"/>
          <w:szCs w:val="23"/>
          <w:lang w:eastAsia="en-GB"/>
        </w:rPr>
        <w:t>As the Government’s release of Key Worker information has been so late, you will need to</w:t>
      </w:r>
      <w:r w:rsidR="00560FC4" w:rsidRPr="00560FC4">
        <w:rPr>
          <w:rFonts w:ascii="Segoe UI" w:hAnsi="Segoe UI"/>
          <w:b w:val="0"/>
          <w:bCs w:val="0"/>
          <w:color w:val="212121"/>
          <w:sz w:val="23"/>
          <w:szCs w:val="23"/>
          <w:lang w:eastAsia="en-GB"/>
        </w:rPr>
        <w:t xml:space="preserve"> bear with us today as we finalise plans to keep children and staff safe and well.</w:t>
      </w:r>
    </w:p>
    <w:p w:rsidR="00560FC4" w:rsidRDefault="00560FC4" w:rsidP="00560FC4">
      <w:pPr>
        <w:textAlignment w:val="baseline"/>
        <w:rPr>
          <w:rFonts w:ascii="Segoe UI" w:hAnsi="Segoe UI"/>
          <w:b w:val="0"/>
          <w:bCs w:val="0"/>
          <w:color w:val="212121"/>
          <w:sz w:val="23"/>
          <w:szCs w:val="23"/>
          <w:lang w:eastAsia="en-GB"/>
        </w:rPr>
      </w:pPr>
    </w:p>
    <w:p w:rsidR="00D52FD4" w:rsidRDefault="00D52FD4" w:rsidP="00560FC4">
      <w:pPr>
        <w:textAlignment w:val="baseline"/>
        <w:rPr>
          <w:rFonts w:ascii="Segoe UI" w:hAnsi="Segoe UI"/>
          <w:b w:val="0"/>
          <w:bCs w:val="0"/>
          <w:color w:val="212121"/>
          <w:sz w:val="23"/>
          <w:szCs w:val="23"/>
          <w:lang w:eastAsia="en-GB"/>
        </w:rPr>
      </w:pPr>
    </w:p>
    <w:p w:rsidR="00D52FD4" w:rsidRDefault="00D52FD4" w:rsidP="00560FC4">
      <w:pPr>
        <w:textAlignment w:val="baseline"/>
        <w:rPr>
          <w:rFonts w:ascii="Segoe UI" w:hAnsi="Segoe UI"/>
          <w:b w:val="0"/>
          <w:bCs w:val="0"/>
          <w:color w:val="212121"/>
          <w:sz w:val="23"/>
          <w:szCs w:val="23"/>
          <w:lang w:eastAsia="en-GB"/>
        </w:rPr>
      </w:pPr>
      <w:r>
        <w:rPr>
          <w:rFonts w:ascii="Segoe UI" w:hAnsi="Segoe UI"/>
          <w:b w:val="0"/>
          <w:bCs w:val="0"/>
          <w:color w:val="212121"/>
          <w:sz w:val="23"/>
          <w:szCs w:val="23"/>
          <w:lang w:eastAsia="en-GB"/>
        </w:rPr>
        <w:t>R.E. McLoughlin</w:t>
      </w:r>
    </w:p>
    <w:p w:rsidR="00D52FD4" w:rsidRPr="00560FC4" w:rsidRDefault="00D52FD4" w:rsidP="00560FC4">
      <w:pPr>
        <w:textAlignment w:val="baseline"/>
        <w:rPr>
          <w:rFonts w:ascii="Segoe UI" w:hAnsi="Segoe UI"/>
          <w:b w:val="0"/>
          <w:bCs w:val="0"/>
          <w:color w:val="212121"/>
          <w:sz w:val="23"/>
          <w:szCs w:val="23"/>
          <w:lang w:eastAsia="en-GB"/>
        </w:rPr>
      </w:pPr>
      <w:r>
        <w:rPr>
          <w:rFonts w:ascii="Segoe UI" w:hAnsi="Segoe UI"/>
          <w:b w:val="0"/>
          <w:bCs w:val="0"/>
          <w:color w:val="212121"/>
          <w:sz w:val="23"/>
          <w:szCs w:val="23"/>
          <w:lang w:eastAsia="en-GB"/>
        </w:rPr>
        <w:t>Executive Headteacher</w:t>
      </w:r>
    </w:p>
    <w:p w:rsidR="00560FC4" w:rsidRDefault="00560FC4" w:rsidP="004E5BA8">
      <w:pPr>
        <w:rPr>
          <w:rFonts w:asciiTheme="minorHAnsi" w:hAnsiTheme="minorHAnsi" w:cs="Arial"/>
          <w:b w:val="0"/>
          <w:color w:val="202124"/>
          <w:spacing w:val="3"/>
          <w:sz w:val="21"/>
          <w:szCs w:val="21"/>
          <w:shd w:val="clear" w:color="auto" w:fill="FFFFFF"/>
        </w:rPr>
      </w:pPr>
    </w:p>
    <w:sectPr w:rsidR="00560FC4" w:rsidSect="004D22CC">
      <w:headerReference w:type="even" r:id="rId7"/>
      <w:headerReference w:type="default" r:id="rId8"/>
      <w:footerReference w:type="even" r:id="rId9"/>
      <w:footerReference w:type="default" r:id="rId10"/>
      <w:headerReference w:type="first" r:id="rId11"/>
      <w:footerReference w:type="first" r:id="rId12"/>
      <w:pgSz w:w="11906" w:h="16838"/>
      <w:pgMar w:top="1440" w:right="851" w:bottom="1701"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2CC" w:rsidRDefault="004D22CC" w:rsidP="004D22CC">
      <w:r>
        <w:separator/>
      </w:r>
    </w:p>
  </w:endnote>
  <w:endnote w:type="continuationSeparator" w:id="0">
    <w:p w:rsidR="004D22CC" w:rsidRDefault="004D22CC" w:rsidP="004D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2CC" w:rsidRDefault="004D22CC">
    <w:pPr>
      <w:pStyle w:val="Footer"/>
    </w:pPr>
    <w:r w:rsidRPr="00F35531">
      <w:rPr>
        <w:rFonts w:ascii="Microsoft Sans Serif" w:hAnsi="Microsoft Sans Serif" w:cs="Microsoft Sans Serif"/>
        <w:noProof/>
        <w:color w:val="FF0000"/>
        <w:sz w:val="24"/>
        <w:lang w:eastAsia="en-GB"/>
      </w:rPr>
      <mc:AlternateContent>
        <mc:Choice Requires="wps">
          <w:drawing>
            <wp:anchor distT="45720" distB="45720" distL="114300" distR="114300" simplePos="0" relativeHeight="251672576" behindDoc="0" locked="0" layoutInCell="1" allowOverlap="1" wp14:anchorId="58A411BB" wp14:editId="29491A30">
              <wp:simplePos x="0" y="0"/>
              <wp:positionH relativeFrom="margin">
                <wp:posOffset>510540</wp:posOffset>
              </wp:positionH>
              <wp:positionV relativeFrom="paragraph">
                <wp:posOffset>312420</wp:posOffset>
              </wp:positionV>
              <wp:extent cx="5638800" cy="209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9550"/>
                      </a:xfrm>
                      <a:prstGeom prst="rect">
                        <a:avLst/>
                      </a:prstGeom>
                      <a:solidFill>
                        <a:srgbClr val="FFFFFF"/>
                      </a:solidFill>
                      <a:ln w="9525">
                        <a:noFill/>
                        <a:miter lim="800000"/>
                        <a:headEnd/>
                        <a:tailEnd/>
                      </a:ln>
                    </wps:spPr>
                    <wps:txb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411BB" id="_x0000_t202" coordsize="21600,21600" o:spt="202" path="m,l,21600r21600,l21600,xe">
              <v:stroke joinstyle="miter"/>
              <v:path gradientshapeok="t" o:connecttype="rect"/>
            </v:shapetype>
            <v:shape id="Text Box 2" o:spid="_x0000_s1026" type="#_x0000_t202" style="position:absolute;margin-left:40.2pt;margin-top:24.6pt;width:444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5HwIAABsEAAAOAAAAZHJzL2Uyb0RvYy54bWysU21v2yAQ/j5p/wHxfbHjxV1ixam6dJkm&#10;dS9Sux+AMY7RgGNAYne/vgdO06j7No0PiOOOh+eeu1tfj1qRo3BegqnpfJZTIgyHVpp9TX8+7N4t&#10;KfGBmZYpMKKmj8LT683bN+vBVqKAHlQrHEEQ46vB1rQPwVZZ5nkvNPMzsMKgswOnWUDT7bPWsQHR&#10;tcqKPL/KBnCtdcCF93h7OznpJuF3neDhe9d5EYiqKXILaXdpb+Kebdas2jtme8lPNNg/sNBMGvz0&#10;DHXLAiMHJ/+C0pI78NCFGQedQddJLlIOmM08f5XNfc+sSLmgON6eZfL/D5Z/O/5wRLY1LSgxTGOJ&#10;HsQYyEcYSRHVGayvMOjeYlgY8RqrnDL19g74L08MbHtm9uLGORh6wVpkN48vs4unE46PIM3wFVr8&#10;hh0CJKCxczpKh2IQRMcqPZ4rE6lwvCyv3i+XObo4+op8VZapdBmrnl9b58NnAZrEQ00dVj6hs+Od&#10;D5ENq55D4mcelGx3UqlkuH2zVY4cGXbJLq2UwKswZchQ01VZlAnZQHyfGkjLgF2spK4pssQ19VVU&#10;45NpU0hgUk1nZKLMSZ6oyKRNGJsRA6NmDbSPKJSDqVtxuvDQg/tDyYCdWlP/+8CcoER9MSj2ar5Y&#10;xNZOxqL8UKDhLj3NpYcZjlA1DZRMx21I4xB1MHCDRelk0uuFyYkrdmCS8TQtscUv7RT1MtObJwAA&#10;AP//AwBQSwMEFAAGAAgAAAAhALRzRg7cAAAACAEAAA8AAABkcnMvZG93bnJldi54bWxMj91Og0AQ&#10;Ru9NfIfNNPHG2EWCFJClURONt/15gIGdAim7S9htoW/veKWXM+fLN2fK7WIGcaXJ984qeF5HIMg2&#10;Tve2VXA8fD5lIHxAq3FwlhTcyMO2ur8rsdButju67kMruMT6AhV0IYyFlL7pyKBfu5Ess5ObDAYe&#10;p1bqCWcuN4OMoyiVBnvLFzoc6aOj5ry/GAWn7/nxJZ/rr3Dc7JL0HftN7W5KPayWt1cQgZbwF4Zf&#10;fVaHip1qd7Hai0FBFiWcVJDkMQjmeZrxomYQxyCrUv5/oPoBAAD//wMAUEsBAi0AFAAGAAgAAAAh&#10;ALaDOJL+AAAA4QEAABMAAAAAAAAAAAAAAAAAAAAAAFtDb250ZW50X1R5cGVzXS54bWxQSwECLQAU&#10;AAYACAAAACEAOP0h/9YAAACUAQAACwAAAAAAAAAAAAAAAAAvAQAAX3JlbHMvLnJlbHNQSwECLQAU&#10;AAYACAAAACEAEX6G+R8CAAAbBAAADgAAAAAAAAAAAAAAAAAuAgAAZHJzL2Uyb0RvYy54bWxQSwEC&#10;LQAUAAYACAAAACEAtHNGDtwAAAAIAQAADwAAAAAAAAAAAAAAAAB5BAAAZHJzL2Rvd25yZXYueG1s&#10;UEsFBgAAAAAEAAQA8wAAAIIFAAAAAA==&#10;" stroked="f">
              <v:textbo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v:textbox>
              <w10:wrap type="square" anchorx="margin"/>
            </v:shape>
          </w:pict>
        </mc:Fallback>
      </mc:AlternateContent>
    </w:r>
    <w:r w:rsidRPr="004D22CC">
      <w:rPr>
        <w:noProof/>
        <w:lang w:eastAsia="en-GB"/>
      </w:rPr>
      <w:drawing>
        <wp:anchor distT="0" distB="0" distL="114300" distR="114300" simplePos="0" relativeHeight="251669504" behindDoc="0" locked="0" layoutInCell="1" allowOverlap="1" wp14:anchorId="5D856236" wp14:editId="6115938C">
          <wp:simplePos x="0" y="0"/>
          <wp:positionH relativeFrom="column">
            <wp:posOffset>3279140</wp:posOffset>
          </wp:positionH>
          <wp:positionV relativeFrom="paragraph">
            <wp:posOffset>-426085</wp:posOffset>
          </wp:positionV>
          <wp:extent cx="676275" cy="685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rtrade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85165"/>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8480" behindDoc="0" locked="0" layoutInCell="1" allowOverlap="1" wp14:anchorId="13CA4B36" wp14:editId="52B418EE">
          <wp:simplePos x="0" y="0"/>
          <wp:positionH relativeFrom="column">
            <wp:posOffset>4934585</wp:posOffset>
          </wp:positionH>
          <wp:positionV relativeFrom="paragraph">
            <wp:posOffset>-370840</wp:posOffset>
          </wp:positionV>
          <wp:extent cx="933450" cy="617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s Bron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17220"/>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7456" behindDoc="0" locked="0" layoutInCell="1" allowOverlap="1" wp14:anchorId="622D32C8" wp14:editId="7B021811">
          <wp:simplePos x="0" y="0"/>
          <wp:positionH relativeFrom="column">
            <wp:posOffset>964565</wp:posOffset>
          </wp:positionH>
          <wp:positionV relativeFrom="paragraph">
            <wp:posOffset>-353060</wp:posOffset>
          </wp:positionV>
          <wp:extent cx="571500" cy="5454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545465"/>
                  </a:xfrm>
                  <a:prstGeom prst="rect">
                    <a:avLst/>
                  </a:prstGeom>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6432" behindDoc="0" locked="0" layoutInCell="1" allowOverlap="1" wp14:anchorId="1A623638" wp14:editId="44C6C781">
          <wp:simplePos x="0" y="0"/>
          <wp:positionH relativeFrom="column">
            <wp:posOffset>4104005</wp:posOffset>
          </wp:positionH>
          <wp:positionV relativeFrom="paragraph">
            <wp:posOffset>-452755</wp:posOffset>
          </wp:positionV>
          <wp:extent cx="771525" cy="771525"/>
          <wp:effectExtent l="0" t="0" r="9525" b="9525"/>
          <wp:wrapNone/>
          <wp:docPr id="18" name="Picture 18" descr="G:\OFFICE FILES &amp; TEMPLATES\Logo Formats\blue-small 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E FILES &amp; TEMPLATES\Logo Formats\blue-small LOT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5408" behindDoc="0" locked="0" layoutInCell="1" allowOverlap="1" wp14:anchorId="18E06C71" wp14:editId="74ACF6F3">
          <wp:simplePos x="0" y="0"/>
          <wp:positionH relativeFrom="margin">
            <wp:posOffset>1682750</wp:posOffset>
          </wp:positionH>
          <wp:positionV relativeFrom="paragraph">
            <wp:posOffset>-450215</wp:posOffset>
          </wp:positionV>
          <wp:extent cx="590550" cy="637540"/>
          <wp:effectExtent l="0" t="0" r="0" b="0"/>
          <wp:wrapNone/>
          <wp:docPr id="20" name="Picture 47" descr="EV4CA8OCX6PCABYY82DCAEU8YMWCA451DFHCA55D6MUCAR9GZ7VCAQLGDWHCAGPSHZPCAQFA1ADCAVT5LP7CALKTDKRCAF0PDDICAOYC6GSCA09WPK2CAWFU1DSCAEF721OCAFJ58VRCAKU1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4CA8OCX6PCABYY82DCAEU8YMWCA451DFHCA55D6MUCAR9GZ7VCAQLGDWHCAGPSHZPCAQFA1ADCAVT5LP7CALKTDKRCAF0PDDICAOYC6GSCA09WPK2CAWFU1DSCAEF721OCAFJ58VRCAKU1DC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4384" behindDoc="0" locked="0" layoutInCell="1" allowOverlap="1" wp14:anchorId="2A8AC88E" wp14:editId="293CC83A">
          <wp:simplePos x="0" y="0"/>
          <wp:positionH relativeFrom="margin">
            <wp:posOffset>5895340</wp:posOffset>
          </wp:positionH>
          <wp:positionV relativeFrom="paragraph">
            <wp:posOffset>-466725</wp:posOffset>
          </wp:positionV>
          <wp:extent cx="866775" cy="718820"/>
          <wp:effectExtent l="0" t="0" r="9525" b="5080"/>
          <wp:wrapNone/>
          <wp:docPr id="22" name="Picture 1" descr="C:\Users\r.mcloughlin\AppData\Local\Microsoft\Windows\Temporary Internet Files\Content.Word\CTC-WW1 Logo-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loughlin\AppData\Local\Microsoft\Windows\Temporary Internet Files\Content.Word\CTC-WW1 Logo-CMYK-SMA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866775"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3360" behindDoc="0" locked="0" layoutInCell="1" allowOverlap="1" wp14:anchorId="1BDA2E57" wp14:editId="1C308E35">
          <wp:simplePos x="0" y="0"/>
          <wp:positionH relativeFrom="column">
            <wp:posOffset>0</wp:posOffset>
          </wp:positionH>
          <wp:positionV relativeFrom="paragraph">
            <wp:posOffset>-356235</wp:posOffset>
          </wp:positionV>
          <wp:extent cx="860425" cy="571500"/>
          <wp:effectExtent l="0" t="0" r="0" b="0"/>
          <wp:wrapNone/>
          <wp:docPr id="16" name="Picture 16" descr="thumb_l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limage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425"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30B">
      <w:rPr>
        <w:noProof/>
        <w:lang w:eastAsia="en-GB"/>
      </w:rPr>
      <w:drawing>
        <wp:anchor distT="0" distB="0" distL="114300" distR="114300" simplePos="0" relativeHeight="251670528" behindDoc="0" locked="0" layoutInCell="1" allowOverlap="1" wp14:anchorId="0DCC4F7D" wp14:editId="721225C8">
          <wp:simplePos x="0" y="0"/>
          <wp:positionH relativeFrom="column">
            <wp:posOffset>2545080</wp:posOffset>
          </wp:positionH>
          <wp:positionV relativeFrom="paragraph">
            <wp:posOffset>-466090</wp:posOffset>
          </wp:positionV>
          <wp:extent cx="655320" cy="655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2CC" w:rsidRDefault="004D22CC" w:rsidP="004D22CC">
      <w:r>
        <w:separator/>
      </w:r>
    </w:p>
  </w:footnote>
  <w:footnote w:type="continuationSeparator" w:id="0">
    <w:p w:rsidR="004D22CC" w:rsidRDefault="004D22CC" w:rsidP="004D2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2CC" w:rsidRPr="00CE5E91" w:rsidRDefault="004D22CC" w:rsidP="004D22CC">
    <w:pPr>
      <w:pStyle w:val="Heading4"/>
      <w:ind w:right="0" w:firstLine="1418"/>
      <w:jc w:val="left"/>
      <w:rPr>
        <w:rFonts w:ascii="Geneva" w:hAnsi="Geneva"/>
        <w:b w:val="0"/>
        <w:color w:val="000080"/>
        <w:sz w:val="24"/>
      </w:rPr>
    </w:pPr>
    <w:r>
      <w:rPr>
        <w:noProof/>
        <w:color w:val="000080"/>
        <w:sz w:val="24"/>
        <w:szCs w:val="20"/>
        <w:lang w:eastAsia="en-GB"/>
      </w:rPr>
      <w:drawing>
        <wp:anchor distT="0" distB="0" distL="114300" distR="114300" simplePos="0" relativeHeight="251659264" behindDoc="0" locked="0" layoutInCell="1" allowOverlap="1" wp14:anchorId="4C406964" wp14:editId="5E18037C">
          <wp:simplePos x="0" y="0"/>
          <wp:positionH relativeFrom="column">
            <wp:posOffset>5124450</wp:posOffset>
          </wp:positionH>
          <wp:positionV relativeFrom="paragraph">
            <wp:posOffset>-268605</wp:posOffset>
          </wp:positionV>
          <wp:extent cx="1337310" cy="1188720"/>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337310" cy="1188720"/>
                  </a:xfrm>
                  <a:prstGeom prst="rect">
                    <a:avLst/>
                  </a:prstGeom>
                  <a:noFill/>
                  <a:ln w="9525">
                    <a:noFill/>
                    <a:miter lim="800000"/>
                    <a:headEnd/>
                    <a:tailEnd/>
                  </a:ln>
                </pic:spPr>
              </pic:pic>
            </a:graphicData>
          </a:graphic>
        </wp:anchor>
      </w:drawing>
    </w:r>
    <w:r w:rsidRPr="00CE5E91">
      <w:rPr>
        <w:rFonts w:ascii="Geneva" w:hAnsi="Geneva"/>
        <w:color w:val="000080"/>
        <w:sz w:val="24"/>
      </w:rPr>
      <w:t>S</w:t>
    </w:r>
    <w:r>
      <w:rPr>
        <w:rFonts w:ascii="Geneva" w:hAnsi="Geneva"/>
        <w:color w:val="000080"/>
        <w:sz w:val="24"/>
      </w:rPr>
      <w:t xml:space="preserve">t Patrick’s Catholic Primary </w:t>
    </w:r>
    <w:r w:rsidRPr="00CE5E91">
      <w:rPr>
        <w:rFonts w:ascii="Geneva" w:hAnsi="Geneva"/>
        <w:color w:val="000080"/>
        <w:sz w:val="24"/>
      </w:rPr>
      <w:t>School</w:t>
    </w:r>
  </w:p>
  <w:p w:rsidR="004D22CC" w:rsidRPr="00656AE7" w:rsidRDefault="004D22CC" w:rsidP="004D22CC">
    <w:pPr>
      <w:pStyle w:val="Heading4"/>
      <w:ind w:right="-491" w:firstLine="1418"/>
      <w:jc w:val="left"/>
      <w:rPr>
        <w:rFonts w:ascii="Geneva" w:hAnsi="Geneva"/>
        <w:color w:val="000080"/>
        <w:spacing w:val="-20"/>
        <w:sz w:val="22"/>
        <w:szCs w:val="22"/>
      </w:rPr>
    </w:pPr>
    <w:proofErr w:type="spellStart"/>
    <w:r w:rsidRPr="00656AE7">
      <w:rPr>
        <w:rFonts w:ascii="Geneva" w:hAnsi="Geneva"/>
        <w:color w:val="000080"/>
        <w:spacing w:val="-20"/>
        <w:sz w:val="22"/>
        <w:szCs w:val="22"/>
      </w:rPr>
      <w:t>Lacock</w:t>
    </w:r>
    <w:proofErr w:type="spellEnd"/>
    <w:r w:rsidRPr="00656AE7">
      <w:rPr>
        <w:rFonts w:ascii="Geneva" w:hAnsi="Geneva"/>
        <w:color w:val="000080"/>
        <w:spacing w:val="-20"/>
        <w:sz w:val="22"/>
        <w:szCs w:val="22"/>
      </w:rPr>
      <w:t xml:space="preserve"> Road, </w:t>
    </w:r>
    <w:proofErr w:type="spellStart"/>
    <w:r w:rsidRPr="00656AE7">
      <w:rPr>
        <w:rFonts w:ascii="Geneva" w:hAnsi="Geneva"/>
        <w:color w:val="000080"/>
        <w:spacing w:val="-20"/>
        <w:sz w:val="22"/>
        <w:szCs w:val="22"/>
      </w:rPr>
      <w:t>Corsham</w:t>
    </w:r>
    <w:proofErr w:type="spellEnd"/>
  </w:p>
  <w:p w:rsidR="004D22CC" w:rsidRPr="00656AE7" w:rsidRDefault="004D22CC" w:rsidP="004D22CC">
    <w:pPr>
      <w:pStyle w:val="Heading4"/>
      <w:ind w:right="-491" w:firstLine="1418"/>
      <w:jc w:val="left"/>
      <w:rPr>
        <w:rFonts w:ascii="Geneva" w:hAnsi="Geneva"/>
        <w:color w:val="000080"/>
        <w:spacing w:val="-20"/>
        <w:sz w:val="22"/>
        <w:szCs w:val="22"/>
      </w:rPr>
    </w:pPr>
    <w:r w:rsidRPr="00656AE7">
      <w:rPr>
        <w:rFonts w:ascii="Geneva" w:hAnsi="Geneva"/>
        <w:color w:val="000080"/>
        <w:spacing w:val="-20"/>
        <w:sz w:val="22"/>
        <w:szCs w:val="22"/>
      </w:rPr>
      <w:t>Wiltshire, SN13 9HS</w:t>
    </w:r>
  </w:p>
  <w:p w:rsidR="004D22CC" w:rsidRPr="00C559AD" w:rsidRDefault="004D22CC" w:rsidP="004D22CC">
    <w:pPr>
      <w:pStyle w:val="Heading2"/>
      <w:ind w:right="-491" w:firstLine="1418"/>
      <w:rPr>
        <w:rFonts w:ascii="Geneva" w:hAnsi="Geneva"/>
        <w:color w:val="000080"/>
        <w:spacing w:val="-20"/>
        <w:sz w:val="22"/>
        <w:szCs w:val="22"/>
      </w:rPr>
    </w:pPr>
    <w:r w:rsidRPr="00656AE7">
      <w:rPr>
        <w:rFonts w:ascii="Geneva" w:hAnsi="Geneva"/>
        <w:color w:val="000080"/>
        <w:spacing w:val="-20"/>
        <w:sz w:val="22"/>
        <w:szCs w:val="22"/>
      </w:rPr>
      <w:t xml:space="preserve">Tel: 01249 713125   </w:t>
    </w:r>
  </w:p>
  <w:p w:rsidR="004D22CC" w:rsidRDefault="004D22CC" w:rsidP="004D22CC">
    <w:pPr>
      <w:ind w:right="-491"/>
      <w:rPr>
        <w:rFonts w:ascii="Geneva" w:hAnsi="Geneva"/>
        <w:b w:val="0"/>
        <w:color w:val="000080"/>
        <w:spacing w:val="-20"/>
      </w:rPr>
    </w:pPr>
    <w:r w:rsidRPr="00656AE7">
      <w:rPr>
        <w:rFonts w:ascii="Geneva" w:hAnsi="Geneva"/>
        <w:color w:val="000080"/>
        <w:spacing w:val="-20"/>
      </w:rPr>
      <w:t xml:space="preserve">E-mail: </w:t>
    </w:r>
    <w:hyperlink r:id="rId2" w:history="1">
      <w:r w:rsidRPr="00656AE7">
        <w:rPr>
          <w:rFonts w:ascii="Geneva" w:hAnsi="Geneva"/>
          <w:color w:val="000080"/>
          <w:spacing w:val="-20"/>
        </w:rPr>
        <w:t>admin@st-patricks.wilts.sch.uk</w:t>
      </w:r>
    </w:hyperlink>
  </w:p>
  <w:p w:rsidR="004D22CC" w:rsidRDefault="00D42BF6" w:rsidP="004D22CC">
    <w:pPr>
      <w:ind w:right="-491"/>
      <w:rPr>
        <w:rFonts w:ascii="Microsoft Sans Serif" w:hAnsi="Microsoft Sans Serif" w:cs="Microsoft Sans Serif"/>
        <w:i/>
        <w:color w:val="FF0000"/>
        <w:sz w:val="24"/>
      </w:rPr>
    </w:pPr>
    <w:hyperlink r:id="rId3" w:history="1">
      <w:r w:rsidR="004D22CC" w:rsidRPr="00D51333">
        <w:rPr>
          <w:rStyle w:val="Hyperlink"/>
          <w:rFonts w:ascii="Geneva" w:hAnsi="Geneva"/>
          <w:spacing w:val="-20"/>
        </w:rPr>
        <w:t>www.st-patricks.wilts.sch.uk</w:t>
      </w:r>
    </w:hyperlink>
    <w:r w:rsidR="004D22CC">
      <w:rPr>
        <w:rFonts w:ascii="Geneva" w:hAnsi="Geneva"/>
        <w:color w:val="000080"/>
        <w:spacing w:val="-20"/>
      </w:rPr>
      <w:t xml:space="preserve">                                                                      </w:t>
    </w:r>
    <w:r w:rsidR="004D22CC" w:rsidRPr="00362227">
      <w:rPr>
        <w:rFonts w:ascii="Microsoft Sans Serif" w:hAnsi="Microsoft Sans Serif" w:cs="Microsoft Sans Serif"/>
        <w:i/>
        <w:color w:val="FF0000"/>
        <w:sz w:val="24"/>
      </w:rPr>
      <w:t>Live, Love and Learn Like Jesus</w:t>
    </w:r>
  </w:p>
  <w:p w:rsidR="004D22CC" w:rsidRDefault="004D22CC">
    <w:pPr>
      <w:pStyle w:val="Header"/>
    </w:pPr>
    <w:r>
      <w:rPr>
        <w:rFonts w:ascii="Microsoft Sans Serif" w:hAnsi="Microsoft Sans Serif" w:cs="Microsoft Sans Serif"/>
        <w:i/>
        <w:noProof/>
        <w:color w:val="FF0000"/>
        <w:sz w:val="24"/>
        <w:lang w:eastAsia="en-GB"/>
      </w:rPr>
      <mc:AlternateContent>
        <mc:Choice Requires="wps">
          <w:drawing>
            <wp:anchor distT="0" distB="0" distL="114300" distR="114300" simplePos="0" relativeHeight="251661312" behindDoc="0" locked="0" layoutInCell="1" allowOverlap="1" wp14:anchorId="66C5A9CD" wp14:editId="48100F37">
              <wp:simplePos x="0" y="0"/>
              <wp:positionH relativeFrom="column">
                <wp:posOffset>190500</wp:posOffset>
              </wp:positionH>
              <wp:positionV relativeFrom="paragraph">
                <wp:posOffset>74930</wp:posOffset>
              </wp:positionV>
              <wp:extent cx="6629400" cy="4482"/>
              <wp:effectExtent l="0" t="0" r="19050" b="33655"/>
              <wp:wrapNone/>
              <wp:docPr id="1" name="Straight Connector 1"/>
              <wp:cNvGraphicFramePr/>
              <a:graphic xmlns:a="http://schemas.openxmlformats.org/drawingml/2006/main">
                <a:graphicData uri="http://schemas.microsoft.com/office/word/2010/wordprocessingShape">
                  <wps:wsp>
                    <wps:cNvCnPr/>
                    <wps:spPr>
                      <a:xfrm flipV="1">
                        <a:off x="0" y="0"/>
                        <a:ext cx="6629400" cy="4482"/>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790CA"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5.9pt" to="53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95wEAABsEAAAOAAAAZHJzL2Uyb0RvYy54bWysU02P0zAQvSPxHyzfadKoKtuo6R66Wi4I&#10;Kha4u46dWPKXxqZJ/z1jJw0LiAOrzcHKjGfezHsz3t+PRpOLgKCcbeh6VVIiLHetsl1Dv319fHdH&#10;SYjMtkw7Kxp6FYHeH96+2Q++FpXrnW4FEASxoR58Q/sYfV0UgffCsLByXli8lA4Mi2hCV7TABkQ3&#10;uqjKclsMDloPjosQ0PswXdJDxpdS8PhZyiAi0Q3F3mI+IZ/ndBaHPas7YL5XfG6DvaALw5TFogvU&#10;A4uM/AD1F5RRHFxwMq64M4WTUnGROSCbdfkHm6eeeZG5oDjBLzKF14Plny4nIKrF2VFimcERPUVg&#10;qusjOTprUUAHZJ10GnyoMfxoTzBbwZ8gkR4lGCK18t8TTPIgMTJmla+LymKMhKNzu612mxKHwfFu&#10;s7mrEngxoaRcDyF+EM6Q9NNQrWzSgNXs8jHEKfQWktzakgHLVu8RMtnBadU+Kq2zAd35qIFcWJo/&#10;frvdXO1ZGNbWFltIBCdK+S9etZgKfBESJcLWJ3J5OcUCyzgXNmaJMhJGpzSJLSyJc2tpq/+VOMen&#10;VJEX93+Sl4xc2dm4JBtlHUzC/F49jreW5RR/U2DinSQ4u/aah52lwQ3Mc5pfS1rx53ZO//WmDz8B&#10;AAD//wMAUEsDBBQABgAIAAAAIQAvCSRw3QAAAAkBAAAPAAAAZHJzL2Rvd25yZXYueG1sTI9Bb8Iw&#10;DIXvk/YfIk/abSQwukHXFCEE52mFw3YLjWmrNU7XBNr9+5nTuNnvWc/fy1aja8UF+9B40jCdKBBI&#10;pbcNVRoO+93TAkSIhqxpPaGGXwywyu/vMpNaP9AHXopYCQ6hkBoNdYxdKmUoa3QmTHyHxN7J985E&#10;XvtK2t4MHO5aOVPqRTrTEH+oTYebGsvv4uw4ZZe8J/v5etkfzOnza/jZFnKz1frxYVy/gYg4xv9j&#10;uOIzOuTMdPRnskG0Gp4VV4msT7nB1Vevc1aOPM0SkHkmbxvkfwAAAP//AwBQSwECLQAUAAYACAAA&#10;ACEAtoM4kv4AAADhAQAAEwAAAAAAAAAAAAAAAAAAAAAAW0NvbnRlbnRfVHlwZXNdLnhtbFBLAQIt&#10;ABQABgAIAAAAIQA4/SH/1gAAAJQBAAALAAAAAAAAAAAAAAAAAC8BAABfcmVscy8ucmVsc1BLAQIt&#10;ABQABgAIAAAAIQDmlxW95wEAABsEAAAOAAAAAAAAAAAAAAAAAC4CAABkcnMvZTJvRG9jLnhtbFBL&#10;AQItABQABgAIAAAAIQAvCSRw3QAAAAkBAAAPAAAAAAAAAAAAAAAAAEEEAABkcnMvZG93bnJldi54&#10;bWxQSwUGAAAAAAQABADzAAAASwUAAAAA&#10;" strokecolor="#009"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26F52"/>
    <w:multiLevelType w:val="hybridMultilevel"/>
    <w:tmpl w:val="FE6C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833B8F"/>
    <w:multiLevelType w:val="hybridMultilevel"/>
    <w:tmpl w:val="458A13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D93458"/>
    <w:multiLevelType w:val="hybridMultilevel"/>
    <w:tmpl w:val="1340EC72"/>
    <w:lvl w:ilvl="0" w:tplc="08090001">
      <w:start w:val="9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CC"/>
    <w:rsid w:val="000C5B3D"/>
    <w:rsid w:val="002073BE"/>
    <w:rsid w:val="00247848"/>
    <w:rsid w:val="002508DB"/>
    <w:rsid w:val="0031757D"/>
    <w:rsid w:val="00344228"/>
    <w:rsid w:val="00402E4F"/>
    <w:rsid w:val="004D22CC"/>
    <w:rsid w:val="004D7312"/>
    <w:rsid w:val="004E5BA8"/>
    <w:rsid w:val="0054417C"/>
    <w:rsid w:val="00560FC4"/>
    <w:rsid w:val="00683E2A"/>
    <w:rsid w:val="006A7227"/>
    <w:rsid w:val="00775455"/>
    <w:rsid w:val="007C7BE0"/>
    <w:rsid w:val="00831B11"/>
    <w:rsid w:val="00885BBA"/>
    <w:rsid w:val="00A71287"/>
    <w:rsid w:val="00AE7842"/>
    <w:rsid w:val="00C800EC"/>
    <w:rsid w:val="00D42BF6"/>
    <w:rsid w:val="00D52FD4"/>
    <w:rsid w:val="00EA0DE5"/>
    <w:rsid w:val="00F41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329ED4D1-6720-4D9A-B851-D5B1055B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rsid w:val="004D22CC"/>
    <w:rPr>
      <w:color w:val="0000FF"/>
      <w:u w:val="single"/>
    </w:rPr>
  </w:style>
  <w:style w:type="paragraph" w:styleId="ListParagraph">
    <w:name w:val="List Paragraph"/>
    <w:basedOn w:val="Normal"/>
    <w:uiPriority w:val="34"/>
    <w:qFormat/>
    <w:rsid w:val="00247848"/>
    <w:pPr>
      <w:ind w:left="720"/>
      <w:contextualSpacing/>
    </w:pPr>
  </w:style>
  <w:style w:type="table" w:styleId="TableGrid">
    <w:name w:val="Table Grid"/>
    <w:basedOn w:val="TableNormal"/>
    <w:uiPriority w:val="59"/>
    <w:rsid w:val="0024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794430">
      <w:bodyDiv w:val="1"/>
      <w:marLeft w:val="0"/>
      <w:marRight w:val="0"/>
      <w:marTop w:val="0"/>
      <w:marBottom w:val="0"/>
      <w:divBdr>
        <w:top w:val="none" w:sz="0" w:space="0" w:color="auto"/>
        <w:left w:val="none" w:sz="0" w:space="0" w:color="auto"/>
        <w:bottom w:val="none" w:sz="0" w:space="0" w:color="auto"/>
        <w:right w:val="none" w:sz="0" w:space="0" w:color="auto"/>
      </w:divBdr>
    </w:div>
    <w:div w:id="1090346276">
      <w:bodyDiv w:val="1"/>
      <w:marLeft w:val="0"/>
      <w:marRight w:val="0"/>
      <w:marTop w:val="0"/>
      <w:marBottom w:val="0"/>
      <w:divBdr>
        <w:top w:val="none" w:sz="0" w:space="0" w:color="auto"/>
        <w:left w:val="none" w:sz="0" w:space="0" w:color="auto"/>
        <w:bottom w:val="none" w:sz="0" w:space="0" w:color="auto"/>
        <w:right w:val="none" w:sz="0" w:space="0" w:color="auto"/>
      </w:divBdr>
      <w:divsChild>
        <w:div w:id="56708527">
          <w:marLeft w:val="0"/>
          <w:marRight w:val="0"/>
          <w:marTop w:val="0"/>
          <w:marBottom w:val="240"/>
          <w:divBdr>
            <w:top w:val="none" w:sz="0" w:space="0" w:color="auto"/>
            <w:left w:val="none" w:sz="0" w:space="0" w:color="auto"/>
            <w:bottom w:val="none" w:sz="0" w:space="0" w:color="auto"/>
            <w:right w:val="none" w:sz="0" w:space="0" w:color="auto"/>
          </w:divBdr>
          <w:divsChild>
            <w:div w:id="1869488234">
              <w:marLeft w:val="0"/>
              <w:marRight w:val="0"/>
              <w:marTop w:val="0"/>
              <w:marBottom w:val="0"/>
              <w:divBdr>
                <w:top w:val="none" w:sz="0" w:space="0" w:color="auto"/>
                <w:left w:val="none" w:sz="0" w:space="0" w:color="auto"/>
                <w:bottom w:val="none" w:sz="0" w:space="0" w:color="auto"/>
                <w:right w:val="none" w:sz="0" w:space="0" w:color="auto"/>
              </w:divBdr>
              <w:divsChild>
                <w:div w:id="1910192368">
                  <w:marLeft w:val="0"/>
                  <w:marRight w:val="0"/>
                  <w:marTop w:val="0"/>
                  <w:marBottom w:val="0"/>
                  <w:divBdr>
                    <w:top w:val="none" w:sz="0" w:space="0" w:color="auto"/>
                    <w:left w:val="none" w:sz="0" w:space="0" w:color="auto"/>
                    <w:bottom w:val="none" w:sz="0" w:space="0" w:color="auto"/>
                    <w:right w:val="none" w:sz="0" w:space="0" w:color="auto"/>
                  </w:divBdr>
                  <w:divsChild>
                    <w:div w:id="1148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2144">
          <w:marLeft w:val="0"/>
          <w:marRight w:val="0"/>
          <w:marTop w:val="0"/>
          <w:marBottom w:val="0"/>
          <w:divBdr>
            <w:top w:val="none" w:sz="0" w:space="0" w:color="auto"/>
            <w:left w:val="none" w:sz="0" w:space="0" w:color="auto"/>
            <w:bottom w:val="none" w:sz="0" w:space="0" w:color="auto"/>
            <w:right w:val="none" w:sz="0" w:space="0" w:color="auto"/>
          </w:divBdr>
          <w:divsChild>
            <w:div w:id="512964544">
              <w:marLeft w:val="0"/>
              <w:marRight w:val="0"/>
              <w:marTop w:val="0"/>
              <w:marBottom w:val="0"/>
              <w:divBdr>
                <w:top w:val="none" w:sz="0" w:space="0" w:color="auto"/>
                <w:left w:val="none" w:sz="0" w:space="0" w:color="auto"/>
                <w:bottom w:val="none" w:sz="0" w:space="0" w:color="auto"/>
                <w:right w:val="none" w:sz="0" w:space="0" w:color="auto"/>
              </w:divBdr>
              <w:divsChild>
                <w:div w:id="1895580461">
                  <w:marLeft w:val="0"/>
                  <w:marRight w:val="0"/>
                  <w:marTop w:val="0"/>
                  <w:marBottom w:val="0"/>
                  <w:divBdr>
                    <w:top w:val="none" w:sz="0" w:space="0" w:color="auto"/>
                    <w:left w:val="none" w:sz="0" w:space="0" w:color="auto"/>
                    <w:bottom w:val="none" w:sz="0" w:space="0" w:color="auto"/>
                    <w:right w:val="none" w:sz="0" w:space="0" w:color="auto"/>
                  </w:divBdr>
                  <w:divsChild>
                    <w:div w:id="1567646871">
                      <w:marLeft w:val="0"/>
                      <w:marRight w:val="0"/>
                      <w:marTop w:val="0"/>
                      <w:marBottom w:val="0"/>
                      <w:divBdr>
                        <w:top w:val="none" w:sz="0" w:space="0" w:color="auto"/>
                        <w:left w:val="none" w:sz="0" w:space="0" w:color="auto"/>
                        <w:bottom w:val="none" w:sz="0" w:space="0" w:color="auto"/>
                        <w:right w:val="none" w:sz="0" w:space="0" w:color="auto"/>
                      </w:divBdr>
                      <w:divsChild>
                        <w:div w:id="1372993586">
                          <w:marLeft w:val="0"/>
                          <w:marRight w:val="0"/>
                          <w:marTop w:val="0"/>
                          <w:marBottom w:val="0"/>
                          <w:divBdr>
                            <w:top w:val="none" w:sz="0" w:space="0" w:color="auto"/>
                            <w:left w:val="none" w:sz="0" w:space="0" w:color="auto"/>
                            <w:bottom w:val="none" w:sz="0" w:space="0" w:color="auto"/>
                            <w:right w:val="none" w:sz="0" w:space="0" w:color="auto"/>
                          </w:divBdr>
                          <w:divsChild>
                            <w:div w:id="290864815">
                              <w:marLeft w:val="180"/>
                              <w:marRight w:val="0"/>
                              <w:marTop w:val="0"/>
                              <w:marBottom w:val="0"/>
                              <w:divBdr>
                                <w:top w:val="none" w:sz="0" w:space="0" w:color="auto"/>
                                <w:left w:val="none" w:sz="0" w:space="0" w:color="auto"/>
                                <w:bottom w:val="none" w:sz="0" w:space="0" w:color="auto"/>
                                <w:right w:val="none" w:sz="0" w:space="0" w:color="auto"/>
                              </w:divBdr>
                              <w:divsChild>
                                <w:div w:id="12417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44651">
                      <w:marLeft w:val="0"/>
                      <w:marRight w:val="0"/>
                      <w:marTop w:val="0"/>
                      <w:marBottom w:val="0"/>
                      <w:divBdr>
                        <w:top w:val="none" w:sz="0" w:space="0" w:color="auto"/>
                        <w:left w:val="none" w:sz="0" w:space="0" w:color="auto"/>
                        <w:bottom w:val="none" w:sz="0" w:space="0" w:color="auto"/>
                        <w:right w:val="none" w:sz="0" w:space="0" w:color="auto"/>
                      </w:divBdr>
                      <w:divsChild>
                        <w:div w:id="864631458">
                          <w:marLeft w:val="0"/>
                          <w:marRight w:val="0"/>
                          <w:marTop w:val="0"/>
                          <w:marBottom w:val="0"/>
                          <w:divBdr>
                            <w:top w:val="none" w:sz="0" w:space="0" w:color="auto"/>
                            <w:left w:val="none" w:sz="0" w:space="0" w:color="auto"/>
                            <w:bottom w:val="none" w:sz="0" w:space="0" w:color="auto"/>
                            <w:right w:val="none" w:sz="0" w:space="0" w:color="auto"/>
                          </w:divBdr>
                          <w:divsChild>
                            <w:div w:id="535846967">
                              <w:marLeft w:val="180"/>
                              <w:marRight w:val="0"/>
                              <w:marTop w:val="0"/>
                              <w:marBottom w:val="0"/>
                              <w:divBdr>
                                <w:top w:val="none" w:sz="0" w:space="0" w:color="auto"/>
                                <w:left w:val="none" w:sz="0" w:space="0" w:color="auto"/>
                                <w:bottom w:val="none" w:sz="0" w:space="0" w:color="auto"/>
                                <w:right w:val="none" w:sz="0" w:space="0" w:color="auto"/>
                              </w:divBdr>
                              <w:divsChild>
                                <w:div w:id="4691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wmf"/><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st-patricks.wilts.sch.uk" TargetMode="External"/><Relationship Id="rId2" Type="http://schemas.openxmlformats.org/officeDocument/2006/relationships/hyperlink" Target="mailto:admin@st-patricks.wilt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Mcloughlin</dc:creator>
  <cp:keywords/>
  <dc:description/>
  <cp:lastModifiedBy>Rita McLoughlin</cp:lastModifiedBy>
  <cp:revision>2</cp:revision>
  <dcterms:created xsi:type="dcterms:W3CDTF">2020-03-20T13:35:00Z</dcterms:created>
  <dcterms:modified xsi:type="dcterms:W3CDTF">2020-03-20T13:35:00Z</dcterms:modified>
</cp:coreProperties>
</file>